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Xe1abe9e0d6c9b54b58f02d3b42ea3c1b0060fd5"/>
    <w:p>
      <w:pPr>
        <w:pStyle w:val="Heading1"/>
      </w:pPr>
      <w:r>
        <w:t xml:space="preserve">Internship Application Letter for Translator Interpreter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International Language Services Ltd.</w:t>
      </w:r>
      <w:r>
        <w:br/>
      </w:r>
      <w:r>
        <w:t xml:space="preserve">Birmingham City Centre</w:t>
      </w:r>
      <w:r>
        <w:br/>
      </w:r>
      <w:r>
        <w:t xml:space="preserve">West Midlands B1 1AA</w:t>
      </w:r>
      <w:r>
        <w:br/>
      </w:r>
      <w:r>
        <w:t xml:space="preserve">United Kingdom</w:t>
      </w:r>
    </w:p>
    <w:bookmarkStart w:id="20" w:name="X63b0aa0c0ecb23af92e50f28745db14a92a312d"/>
    <w:p>
      <w:pPr>
        <w:pStyle w:val="Heading2"/>
      </w:pPr>
      <w:r>
        <w:t xml:space="preserve">Subject: Application for Translator Interpreter Internship in United Kingdom Birmingham</w:t>
      </w:r>
    </w:p>
    <w:p>
      <w:pPr>
        <w:pStyle w:val="FirstParagraph"/>
      </w:pPr>
      <w:r>
        <w:t xml:space="preserve">Dear Hiring Manager,</w:t>
      </w:r>
    </w:p>
    <w:p>
      <w:pPr>
        <w:pStyle w:val="BodyText"/>
      </w:pPr>
      <w:r>
        <w:t xml:space="preserve">It is with profound enthusiasm that I submit my application for the Translator Interpreter Internship position within your esteemed organization, as advertised on the United Kingdom Birmingham Careers Portal. As a dedicated linguistics student at the University of Birmingham with advanced proficiency in Arabic and French, coupled with a deep appreciation for cross-cultural communication, I am confident that my academic background and cultural sensitivity align perfectly with the requirements of this</w:t>
      </w:r>
      <w:r>
        <w:t xml:space="preserve"> </w:t>
      </w:r>
      <w:r>
        <w:rPr>
          <w:bCs/>
          <w:b/>
        </w:rPr>
        <w:t xml:space="preserve">Internship Application Letter</w:t>
      </w:r>
      <w:r>
        <w:t xml:space="preserve"> </w:t>
      </w:r>
      <w:r>
        <w:t xml:space="preserve">opportunity. The prospect of contributing to your team's vital work within</w:t>
      </w:r>
      <w:r>
        <w:t xml:space="preserve"> </w:t>
      </w:r>
      <w:r>
        <w:rPr>
          <w:bCs/>
          <w:b/>
        </w:rPr>
        <w:t xml:space="preserve">United Kingdom Birmingham</w:t>
      </w:r>
      <w:r>
        <w:t xml:space="preserve">'s dynamic multilingual landscape represents an unparalleled professional milestone in my journey toward becoming a proficient</w:t>
      </w:r>
      <w:r>
        <w:t xml:space="preserve"> </w:t>
      </w:r>
      <w:r>
        <w:rPr>
          <w:bCs/>
          <w:b/>
        </w:rPr>
        <w:t xml:space="preserve">Translator Interpreter</w:t>
      </w:r>
      <w:r>
        <w:t xml:space="preserve">.</w:t>
      </w:r>
    </w:p>
    <w:p>
      <w:pPr>
        <w:pStyle w:val="BodyText"/>
      </w:pPr>
      <w:r>
        <w:t xml:space="preserve">Birmingham, as the United Kingdom's most culturally diverse city outside London, provides the ideal environment for developing expertise in translation and interpretation. My academic studies at the University of Birmingham have immersed me in both theoretical frameworks of linguistics and practical applications within real-world contexts. During my third year, I completed a specialized module titled "Translation Technology and Cultural Mediation," where I analyzed case studies involving NHS healthcare documentation translations for Birmingham's South Asian communities—a project that directly resonates with your organization's community-focused mission. This experience revealed how precise interpretation transcends linguistic accuracy to encompass cultural nuance, empathy, and contextual awareness—qualities I aim to bring to every</w:t>
      </w:r>
      <w:r>
        <w:t xml:space="preserve"> </w:t>
      </w:r>
      <w:r>
        <w:rPr>
          <w:bCs/>
          <w:b/>
        </w:rPr>
        <w:t xml:space="preserve">Translator Interpreter</w:t>
      </w:r>
      <w:r>
        <w:t xml:space="preserve"> </w:t>
      </w:r>
      <w:r>
        <w:t xml:space="preserve">task at your institution.</w:t>
      </w:r>
    </w:p>
    <w:p>
      <w:pPr>
        <w:pStyle w:val="BodyText"/>
      </w:pPr>
      <w:r>
        <w:t xml:space="preserve">My professional development extends beyond academia through volunteer work with Birmingham Refugee Support Network (BRSN), where I provided simultaneous interpretation for 120+ community workshops. This role required me to rapidly adapt my translation approach for diverse audiences, including elderly refugees navigating welfare systems and young asylum-seekers accessing education services. One particularly challenging assignment involved mediating between a Kurdish family and a Birmingham city council official during housing resettlement negotiations—where cultural misunderstandings nearly derailed proceedings until I clarified contextual references to tribal customs. This experience reinforced that effective interpretation in</w:t>
      </w:r>
      <w:r>
        <w:t xml:space="preserve"> </w:t>
      </w:r>
      <w:r>
        <w:rPr>
          <w:bCs/>
          <w:b/>
        </w:rPr>
        <w:t xml:space="preserve">United Kingdom Birmingham</w:t>
      </w:r>
      <w:r>
        <w:t xml:space="preserve"> </w:t>
      </w:r>
      <w:r>
        <w:t xml:space="preserve">necessitates not just language mastery, but deep community engagement. I documented these experiences in my portfolio, which includes a detailed report on "Navigating Cultural Barriers in Urban Translation" presented at the 2023 West Midlands Linguistics Symposium.</w:t>
      </w:r>
    </w:p>
    <w:p>
      <w:pPr>
        <w:pStyle w:val="BodyText"/>
      </w:pPr>
      <w:r>
        <w:t xml:space="preserve">What particularly excites me about this internship opportunity is your organization's pioneering work with Birmingham City Council on the "Birmingham Multilingual Access Project." I've closely followed your development of a mobile translation platform for public services, and I'm eager to contribute my technical skills in SDL Trados Studio (certified) and CAT tools to support this initiative. My academic research focused on machine translation post-editing in low-resource languages—directly applicable to improving accuracy for the 35+ languages served across Birmingham's communities. Furthermore, my participation as a language assistant at the University of Birmingham's Language Centre taught me to develop tailored glossaries for specialized contexts, a skill I believe would benefit your team's work with legal and healthcare sectors.</w:t>
      </w:r>
    </w:p>
    <w:p>
      <w:pPr>
        <w:pStyle w:val="BodyText"/>
      </w:pPr>
      <w:r>
        <w:t xml:space="preserve">My commitment to ethical translation practice is deeply rooted in the principles outlined by the Chartered Institute of Linguists. During my placement at Birmingham Women's Hospital, I assisted in translating medical consent forms while adhering to strict confidentiality protocols—an experience that instilled in me the gravity of accurate interpretation where lives are impacted. This aligns precisely with your organization's stated value of "Translation as a Human Right," which I've studied extensively through your recent publication on linguistic accessibility in UK public services. In my</w:t>
      </w:r>
      <w:r>
        <w:t xml:space="preserve"> </w:t>
      </w:r>
      <w:r>
        <w:rPr>
          <w:bCs/>
          <w:b/>
        </w:rPr>
        <w:t xml:space="preserve">Internship Application Letter</w:t>
      </w:r>
      <w:r>
        <w:t xml:space="preserve">, I wish to emphasize that my motivation extends beyond professional development; it stems from a genuine desire to empower marginalized communities through precise language mediation—a mission central to Birmingham's identity as a global city.</w:t>
      </w:r>
    </w:p>
    <w:p>
      <w:pPr>
        <w:pStyle w:val="BodyText"/>
      </w:pPr>
      <w:r>
        <w:t xml:space="preserve">Birmingham's unique position as a cultural crossroads makes it the perfect training ground for future translation professionals. The city's 75% of residents speaking English as a second language (per 2021 census) creates constant demand for nuanced interpretation, from resolving housing disputes in Polish communities to facilitating business negotiations between Birmingham-based SMEs and Chinese investors. I've actively engaged with this ecosystem through volunteering at the Birmingham Central Library's "Language Café" program, where I co-created multilingual storytime sessions that increased participation from refugee families by 40%. This hands-on experience has equipped me with practical strategies for working in high-stakes community settings—exactly the environment your internship program prepares candidates to navigate.</w:t>
      </w:r>
    </w:p>
    <w:p>
      <w:pPr>
        <w:pStyle w:val="BodyText"/>
      </w:pPr>
      <w:r>
        <w:t xml:space="preserve">My academic record reflects consistent excellence: I maintain a 2:1 classification (72%) in my BA Translation Studies, with a dissertation on "The Role of Interpretation in Preventing Healthcare Disparities for Migrant Populations" earning departmental commendation. More importantly, I've cultivated the emotional resilience required for interpretation work through training at the Centre for Cross-Cultural Communication in Birmingham. During their 10-day intensive workshop, I practiced consecutive interpreting under pressure scenarios mimicking real-world emergencies—a skill directly transferable to your team's work with emergency services. My ability to remain calm while processing complex information aligns perfectly with your organization's emphasis on "accuracy under pressure" in the internship description.</w:t>
      </w:r>
    </w:p>
    <w:p>
      <w:pPr>
        <w:pStyle w:val="BodyText"/>
      </w:pPr>
      <w:r>
        <w:t xml:space="preserve">As I prepare for my career as a</w:t>
      </w:r>
      <w:r>
        <w:t xml:space="preserve"> </w:t>
      </w:r>
      <w:r>
        <w:rPr>
          <w:bCs/>
          <w:b/>
        </w:rPr>
        <w:t xml:space="preserve">Translator Interpreter</w:t>
      </w:r>
      <w:r>
        <w:t xml:space="preserve">, I am particularly drawn to how this internship bridges academic theory and community impact within Birmingham. The prospect of learning from your team's award-winning projects—from translating legal documents for Birmingham Magistrates' Court to supporting the Midlands Refugee Council's advocacy efforts—represents the immersive experience I seek. I am confident that my proactive approach (evidenced by my initiative in developing a free translation resource guide for Birmingham community centers) will enable me to contribute meaningfully from day one.</w:t>
      </w:r>
    </w:p>
    <w:p>
      <w:pPr>
        <w:pStyle w:val="BodyText"/>
      </w:pPr>
      <w:r>
        <w:t xml:space="preserve">I would welcome the opportunity to discuss how my skills in Arabic-French-English tri-lingual interpretation, cultural mediation expertise, and commitment to linguistic justice can support your mission. Thank you for considering my</w:t>
      </w:r>
      <w:r>
        <w:t xml:space="preserve"> </w:t>
      </w:r>
      <w:r>
        <w:rPr>
          <w:bCs/>
          <w:b/>
        </w:rPr>
        <w:t xml:space="preserve">Internship Application Letter</w:t>
      </w:r>
      <w:r>
        <w:t xml:space="preserve"> </w:t>
      </w:r>
      <w:r>
        <w:t xml:space="preserve">for this vital role within Birmingham's language services ecosystem. I have attached my CV and academic transcripts for your review and am available for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2026-07-23T01:22:46Z</dcterms:created>
  <dcterms:modified xsi:type="dcterms:W3CDTF">2026-07-23T01:22:46Z</dcterms:modified>
</cp:coreProperties>
</file>

<file path=docProps/custom.xml><?xml version="1.0" encoding="utf-8"?>
<Properties xmlns="http://schemas.openxmlformats.org/officeDocument/2006/custom-properties" xmlns:vt="http://schemas.openxmlformats.org/officeDocument/2006/docPropsVTypes"/>
</file>