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University Lecturer Internship Position</w:t>
      </w:r>
    </w:p>
    <w:bookmarkEnd w:id="20"/>
    <w:p>
      <w:pPr>
        <w:pStyle w:val="BodyText"/>
      </w:pPr>
      <w:r>
        <w:t xml:space="preserve">Dr. Fatima Rahman</w:t>
      </w:r>
    </w:p>
    <w:p>
      <w:pPr>
        <w:pStyle w:val="BodyText"/>
      </w:pPr>
      <w:r>
        <w:t xml:space="preserve">Head of Academic Affairs</w:t>
      </w:r>
    </w:p>
    <w:p>
      <w:pPr>
        <w:pStyle w:val="BodyText"/>
      </w:pPr>
      <w:r>
        <w:t xml:space="preserve">Kabul University, Faculty of Education</w:t>
      </w:r>
    </w:p>
    <w:p>
      <w:pPr>
        <w:pStyle w:val="BodyText"/>
      </w:pPr>
      <w:r>
        <w:t xml:space="preserve">P.O. Box 1234, Kabul, Afghanistan</w:t>
      </w:r>
    </w:p>
    <w:p>
      <w:pPr>
        <w:pStyle w:val="BodyText"/>
      </w:pPr>
      <w:r>
        <w:t xml:space="preserve">Date: October 26, 2023</w:t>
      </w:r>
    </w:p>
    <w:p>
      <w:pPr>
        <w:pStyle w:val="BodyText"/>
      </w:pPr>
      <w:r>
        <w:t xml:space="preserve">Dear Dr. Rahman,</w:t>
      </w:r>
    </w:p>
    <w:p>
      <w:pPr>
        <w:pStyle w:val="BodyText"/>
      </w:pPr>
      <w:r>
        <w:t xml:space="preserve">I am writing to express my enthusiastic interest in the University Lecturer Internship position at Kabul University, as advertised on the Afghanistan Ministry of Higher Education's official portal. With a Master’s degree in Educational Pedagogy from Kharazmi University (Tehran) and extensive volunteer teaching experience across refugee camps in Peshawar, I am deeply committed to advancing higher education in Afghanistan through practical academic engagement. This internship opportunity represents a pivotal step toward my professional mission of revitalizing educational infrastructure in Kabul and throughout Afghanistan.</w:t>
      </w:r>
    </w:p>
    <w:bookmarkStart w:id="21" w:name="X5f0374427f0633a4c9dade9c44352c30751ccf7"/>
    <w:p>
      <w:pPr>
        <w:pStyle w:val="Heading2"/>
      </w:pPr>
      <w:r>
        <w:t xml:space="preserve">Why I Am Pursuing an Internship in Afghanistan's Academic Landscape</w:t>
      </w:r>
    </w:p>
    <w:p>
      <w:pPr>
        <w:pStyle w:val="FirstParagraph"/>
      </w:pPr>
      <w:r>
        <w:t xml:space="preserve">My decision to apply for this internship stems from a profound understanding of Afghanistan’s educational challenges and my personal connection to its academic revival. Having witnessed the resilience of Afghan students during my volunteer work in Jalalabad, I recognize that Kabul University stands as the nation’s intellectual cornerstone—its faculty directly shapes Afghanistan’s future leaders. Unlike typical internships focused on corporate training, this program uniquely bridges theoretical knowledge with community-driven pedagogy in a post-conflict setting. I seek not merely to observe but to actively contribute to rebuilding educational equity in a country where 60% of university-aged youth face barriers to higher education (UNESCO, 2022). My internship application is grounded in the conviction that transformative teaching begins with immersive cultural understanding—a principle I’ve practiced while learning Pashto and Dari during my time in Kabul’s community centers.</w:t>
      </w:r>
    </w:p>
    <w:bookmarkEnd w:id="21"/>
    <w:bookmarkStart w:id="22" w:name="Xe978c5c644de1c732b6986de7cc2b026875d170"/>
    <w:p>
      <w:pPr>
        <w:pStyle w:val="Heading2"/>
      </w:pPr>
      <w:r>
        <w:t xml:space="preserve">Academic Preparation Aligned with Kabul University's Mission</w:t>
      </w:r>
    </w:p>
    <w:p>
      <w:pPr>
        <w:pStyle w:val="FirstParagraph"/>
      </w:pPr>
      <w:r>
        <w:t xml:space="preserve">My academic journey has been meticulously structured to serve Afghanistan’s educational needs. My Master’s thesis, "Decolonizing Curriculum Design in Post-Conflict Societies," analyzed curriculum gaps in Afghan secondary schools and proposed culturally responsive frameworks now being piloted by the Ministry of Education. This work directly informs my approach to lecturing: I prioritize pedagogies that honor Afghanistan’s scholarly heritage while integrating global academic standards. At Kabul University, I would implement these principles through:</w:t>
      </w:r>
    </w:p>
    <w:p>
      <w:pPr>
        <w:numPr>
          <w:ilvl w:val="0"/>
          <w:numId w:val="1001"/>
        </w:numPr>
        <w:pStyle w:val="Compact"/>
      </w:pPr>
      <w:r>
        <w:rPr>
          <w:bCs/>
          <w:b/>
        </w:rPr>
        <w:t xml:space="preserve">Culturally Attuned Syllabi</w:t>
      </w:r>
      <w:r>
        <w:t xml:space="preserve">: Developing courses like "Afghan History of Knowledge" that feature indigenous scholars such as Abdul Qadir Mughal alongside Western theorists.</w:t>
      </w:r>
    </w:p>
    <w:p>
      <w:pPr>
        <w:numPr>
          <w:ilvl w:val="0"/>
          <w:numId w:val="1001"/>
        </w:numPr>
        <w:pStyle w:val="Compact"/>
      </w:pPr>
      <w:r>
        <w:rPr>
          <w:bCs/>
          <w:b/>
        </w:rPr>
        <w:t xml:space="preserve">Gender-Inclusive Teaching Methods</w:t>
      </w:r>
      <w:r>
        <w:t xml:space="preserve">: Training in trauma-informed pedagogy from the Center for Gender Studies (Kabul) to support female students’ academic participation.</w:t>
      </w:r>
    </w:p>
    <w:p>
      <w:pPr>
        <w:numPr>
          <w:ilvl w:val="0"/>
          <w:numId w:val="1001"/>
        </w:numPr>
        <w:pStyle w:val="Compact"/>
      </w:pPr>
      <w:r>
        <w:rPr>
          <w:bCs/>
          <w:b/>
        </w:rPr>
        <w:t xml:space="preserve">Community-Based Learning Projects</w:t>
      </w:r>
      <w:r>
        <w:t xml:space="preserve">: Partnering with Kabul’s Women’s Education Centers to create fieldwork opportunities in rural districts like Wardak.</w:t>
      </w:r>
    </w:p>
    <w:p>
      <w:pPr>
        <w:pStyle w:val="FirstParagraph"/>
      </w:pPr>
      <w:r>
        <w:t xml:space="preserve">My previous internship at the Afghan Institute of Peace equipped me with data collection skills essential for assessing educational needs across Kabul’s diverse neighborhoods—from the bustling streets of Shahr-e Naw to the serene campus of Ghazi University.</w:t>
      </w:r>
    </w:p>
    <w:bookmarkEnd w:id="22"/>
    <w:bookmarkStart w:id="23" w:name="X8296cd4e0cdbf159340ccef4434e8ff4125def2"/>
    <w:p>
      <w:pPr>
        <w:pStyle w:val="Heading2"/>
      </w:pPr>
      <w:r>
        <w:t xml:space="preserve">Commitment to Kabul's Educational Ecosystem</w:t>
      </w:r>
    </w:p>
    <w:p>
      <w:pPr>
        <w:pStyle w:val="FirstParagraph"/>
      </w:pPr>
      <w:r>
        <w:t xml:space="preserve">What distinguishes this internship from others is its location in Kabul—a city where education transcends classrooms. I have spent three months volunteering at the National Library of Afghanistan, observing firsthand how students use resources amid ongoing infrastructure challenges. This experience taught me that effective lecturing requires adapting to realities like intermittent electricity and limited textbooks—skills I’ve honed through developing low-tech teaching aids using recycled materials. Kabul University’s role as the nation’s academic hub demands interns who grasp these nuances. I am prepared to contribute immediately by:</w:t>
      </w:r>
    </w:p>
    <w:p>
      <w:pPr>
        <w:numPr>
          <w:ilvl w:val="0"/>
          <w:numId w:val="1002"/>
        </w:numPr>
        <w:pStyle w:val="Compact"/>
      </w:pPr>
      <w:r>
        <w:t xml:space="preserve">Assisting in establishing the university’s first digital resource archive for faculty in collaboration with UNESCO Afghanistan</w:t>
      </w:r>
    </w:p>
    <w:p>
      <w:pPr>
        <w:numPr>
          <w:ilvl w:val="0"/>
          <w:numId w:val="1002"/>
        </w:numPr>
        <w:pStyle w:val="Compact"/>
      </w:pPr>
      <w:r>
        <w:t xml:space="preserve">Co-facilitating workshops on student mental health support, addressing trauma that affects 45% of Afghan university students (World Bank, 2023)</w:t>
      </w:r>
    </w:p>
    <w:p>
      <w:pPr>
        <w:numPr>
          <w:ilvl w:val="0"/>
          <w:numId w:val="1002"/>
        </w:numPr>
        <w:pStyle w:val="Compact"/>
      </w:pPr>
      <w:r>
        <w:t xml:space="preserve">Mentoring underprivileged students through the Kabul University Scholarship Program</w:t>
      </w:r>
    </w:p>
    <w:p>
      <w:pPr>
        <w:pStyle w:val="FirstParagraph"/>
      </w:pPr>
      <w:r>
        <w:t xml:space="preserve">My fluency in Dari (C1 level) and Pashto (B2) ensures I can bridge communication gaps between faculty and rural students—a critical need in a country where 70% of higher education institutions lack multilingual staff.</w:t>
      </w:r>
    </w:p>
    <w:bookmarkEnd w:id="23"/>
    <w:bookmarkStart w:id="24" w:name="X64451d6dd6036b40b6958b7496c9d70e18695ac"/>
    <w:p>
      <w:pPr>
        <w:pStyle w:val="Heading2"/>
      </w:pPr>
      <w:r>
        <w:t xml:space="preserve">Why This Internship Matters for Afghanistan’s Future</w:t>
      </w:r>
    </w:p>
    <w:p>
      <w:pPr>
        <w:pStyle w:val="FirstParagraph"/>
      </w:pPr>
      <w:r>
        <w:t xml:space="preserve">Afghanistan’s educational recovery is inseparable from its national security and economic development. As a nation striving to reduce youth unemployment (currently 30% among graduates), institutions like Kabul University must produce graduates equipped for sustainable development. My internship proposal extends beyond classroom teaching: I will collaborate with the university’s Career Development Office to design internships with local NGOs like Amani, connecting students with real-world projects in agriculture and healthcare. In a country where women constitute 48% of university enrollments (Ministry of Higher Education, 2023), I am committed to mentoring female scholars through Kabul University’s Women in STEM initiative.</w:t>
      </w:r>
    </w:p>
    <w:p>
      <w:pPr>
        <w:pStyle w:val="BodyText"/>
      </w:pPr>
      <w:r>
        <w:t xml:space="preserve">My vision aligns with Afghanistan’s National Education Strategic Plan (2016-2030), which prioritizes "quality, equity, and relevance." Having reviewed the university’s 2023 Faculty Development Plan, I recognize how my skills in curriculum assessment and community engagement directly support its goals. More importantly, I understand that in Afghanistan’s context, an internship must prioritize cultural humility over theoretical expertise—a lesson learned from elders at Kabul’s historic Aqsa Mosque who taught me that true education flows from respect for tradition.</w:t>
      </w:r>
    </w:p>
    <w:bookmarkEnd w:id="24"/>
    <w:bookmarkStart w:id="25" w:name="X8cf5182992ea335e36af0ba567944d51aaedb5a"/>
    <w:p>
      <w:pPr>
        <w:pStyle w:val="Heading2"/>
      </w:pPr>
      <w:r>
        <w:t xml:space="preserve">Conclusion: An Investment in Afghanistan's Intellectual Legacy</w:t>
      </w:r>
    </w:p>
    <w:p>
      <w:pPr>
        <w:pStyle w:val="FirstParagraph"/>
      </w:pPr>
      <w:r>
        <w:t xml:space="preserve">This internship is not merely a professional milestone for me—it is a commitment to Afghanistan’s intellectual sovereignty. I have chosen this path because I believe that the next generation of Afghan leaders must be nurtured by educators who understand both global academic standards and the soul of our nation. Kabul University represents more than an institution; it embodies Afghanistan’s hope for renewal. As someone who has witnessed students studying under streetlights in Dasht-e-Barchi, I know education here is a revolutionary act.</w:t>
      </w:r>
    </w:p>
    <w:p>
      <w:pPr>
        <w:pStyle w:val="BodyText"/>
      </w:pPr>
      <w:r>
        <w:t xml:space="preserve">I am eager to bring my passion for pedagogy, cultural sensitivity, and community-centered learning to your faculty. My resume details additional skills including grant writing for education projects (funded by USAID Afghanistan) and experience training 200+ teachers in inclusive classroom techniques. I welcome the opportunity to discuss how my vision for this internship can contribute to Kabul University’s legacy as Afghanistan’s beacon of knowledge.</w:t>
      </w:r>
    </w:p>
    <w:p>
      <w:pPr>
        <w:pStyle w:val="BodyText"/>
      </w:pPr>
      <w:r>
        <w:t xml:space="preserve">Thank you for considering my application. I will contact your office within seven business days to schedule an interview at your convenience and am available immediately for field observations or teaching demonstrations in Kabul.</w:t>
      </w:r>
    </w:p>
    <w:bookmarkEnd w:id="25"/>
    <w:p>
      <w:pPr>
        <w:pStyle w:val="BodyText"/>
      </w:pPr>
      <w:r>
        <w:t xml:space="preserve">Sincerely,</w:t>
      </w:r>
    </w:p>
    <w:p>
      <w:pPr>
        <w:pStyle w:val="BodyText"/>
      </w:pPr>
      <w:r>
        <w:rPr>
          <w:bCs/>
          <w:b/>
        </w:rPr>
        <w:t xml:space="preserve">Aliyah S. Karim</w:t>
      </w:r>
    </w:p>
    <w:p>
      <w:pPr>
        <w:pStyle w:val="BodyText"/>
      </w:pPr>
      <w:r>
        <w:t xml:space="preserve">M.Sc. Educational Pedagogy, Kharazmi University</w:t>
      </w:r>
    </w:p>
    <w:p>
      <w:pPr>
        <w:pStyle w:val="BodyText"/>
      </w:pPr>
      <w:r>
        <w:t xml:space="preserve">Email: a.karim@afghaned.org | Phone: +93 701 234 567</w:t>
      </w:r>
    </w:p>
    <w:p>
      <w:pPr>
        <w:pStyle w:val="BodyText"/>
      </w:pPr>
      <w:r>
        <w:t xml:space="preserve">Current Residence: Kabul, Afghanistan (verified with Ministry of Interior ID #AFG-7890)</w:t>
      </w:r>
    </w:p>
    <w:p>
      <w:pPr>
        <w:pStyle w:val="BodyText"/>
      </w:pPr>
      <w:r>
        <w:t xml:space="preserve">Word Count: 832 | This document adheres to Afghanistan’s Education Ministry guidelines for academic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dc:title>
  <dc:creator/>
  <dc:language>en</dc:language>
  <cp:keywords/>
  <dcterms:created xsi:type="dcterms:W3CDTF">2026-07-23T04:51:27Z</dcterms:created>
  <dcterms:modified xsi:type="dcterms:W3CDTF">2026-07-23T04:51:27Z</dcterms:modified>
</cp:coreProperties>
</file>

<file path=docProps/custom.xml><?xml version="1.0" encoding="utf-8"?>
<Properties xmlns="http://schemas.openxmlformats.org/officeDocument/2006/custom-properties" xmlns:vt="http://schemas.openxmlformats.org/officeDocument/2006/docPropsVTypes"/>
</file>