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Dear Hiring Committee,</w:t>
      </w:r>
    </w:p>
    <w:bookmarkStart w:id="21" w:name="Xb1c76fbcfa1efa4092f11fab45442db866a3b91"/>
    <w:p>
      <w:pPr>
        <w:pStyle w:val="Heading2"/>
      </w:pPr>
      <w:r>
        <w:t xml:space="preserve">Subject: Internship Application for University Lecturer Position at a Leading Institution in Italy Rome</w:t>
      </w:r>
    </w:p>
    <w:p>
      <w:pPr>
        <w:pStyle w:val="FirstParagraph"/>
      </w:pPr>
      <w:r>
        <w:t xml:space="preserve">It is with profound enthusiasm and meticulous preparation that I submit my application for the University Lecturer Internship Program at your esteemed institution in Rome, Italy. As a dedicated scholar deeply committed to advancing academic excellence within the European higher education landscape, I am eager to contribute my expertise and passion for pedagogy during this pivotal internship opportunity. This</w:t>
      </w:r>
      <w:r>
        <w:t xml:space="preserve"> </w:t>
      </w:r>
      <w:r>
        <w:rPr>
          <w:bCs/>
          <w:b/>
        </w:rPr>
        <w:t xml:space="preserve">Internship Application Letter</w:t>
      </w:r>
      <w:r>
        <w:t xml:space="preserve"> </w:t>
      </w:r>
      <w:r>
        <w:t xml:space="preserve">articulates not merely my qualifications but my unwavering dedication to shaping tomorrow’s intellectual leaders within the vibrant academic ecosystem of</w:t>
      </w:r>
      <w:r>
        <w:t xml:space="preserve"> </w:t>
      </w:r>
      <w:r>
        <w:rPr>
          <w:bCs/>
          <w:b/>
        </w:rPr>
        <w:t xml:space="preserve">Italy Rome</w:t>
      </w:r>
      <w:r>
        <w:t xml:space="preserve">.</w:t>
      </w:r>
    </w:p>
    <w:p>
      <w:pPr>
        <w:pStyle w:val="BodyText"/>
      </w:pPr>
      <w:r>
        <w:t xml:space="preserve">The legacy of academic inquiry in Rome—where institutions like Sapienza University, La Sapienza, and Roma Tre have nurtured luminaries from Cicero to modern scholars—has long inspired my scholarly trajectory. My doctoral research in Comparative Literary Theory at the University of Bologna (focusing on Renaissance humanism’s influence on contemporary pedagogical frameworks) crystallized my conviction that Rome represents the ideal crucible for academic innovation. This city, where ancient manuscripts rest alongside cutting-edge research centers, embodies the synthesis of historical wisdom and forward-thinking education I aspire to cultivate as a future</w:t>
      </w:r>
      <w:r>
        <w:t xml:space="preserve"> </w:t>
      </w:r>
      <w:r>
        <w:rPr>
          <w:bCs/>
          <w:b/>
        </w:rPr>
        <w:t xml:space="preserve">University Lecturer</w:t>
      </w:r>
      <w:r>
        <w:t xml:space="preserve">. The prospect of contributing to your institution’s mission within</w:t>
      </w:r>
      <w:r>
        <w:t xml:space="preserve"> </w:t>
      </w:r>
      <w:r>
        <w:rPr>
          <w:bCs/>
          <w:b/>
        </w:rPr>
        <w:t xml:space="preserve">Italy Rome</w:t>
      </w:r>
      <w:r>
        <w:t xml:space="preserve"> </w:t>
      </w:r>
      <w:r>
        <w:t xml:space="preserve">is not merely a professional aspiration; it is a deeply personal commitment to engaging with the very heart of European intellectual heritage.</w:t>
      </w:r>
    </w:p>
    <w:p>
      <w:pPr>
        <w:pStyle w:val="BodyText"/>
      </w:pPr>
      <w:r>
        <w:t xml:space="preserve">In my current role as an Academic Assistant at the University of Padua, I have pioneered pedagogical initiatives directly aligned with the vision of your internship program. For instance, I developed and delivered a seminar series titled "Textual Fluidity: Digital Humanities in Classical Studies," which engaged 120+ students across multiple disciplines. This project—integrated into the university’s Erasmus+ framework—demonstrated my ability to bridge traditional scholarship with contemporary educational technology, a skill I am eager to refine within your Rome-based program. My methodology, grounded in active learning and cross-cultural dialogue, has been recognized through the Padua Teaching Excellence Award (2023), underscoring my readiness to thrive as an emerging</w:t>
      </w:r>
      <w:r>
        <w:t xml:space="preserve"> </w:t>
      </w:r>
      <w:r>
        <w:rPr>
          <w:bCs/>
          <w:b/>
        </w:rPr>
        <w:t xml:space="preserve">University Lecturer</w:t>
      </w:r>
      <w:r>
        <w:t xml:space="preserve"> </w:t>
      </w:r>
      <w:r>
        <w:t xml:space="preserve">committed to inclusive pedagogy.</w:t>
      </w:r>
    </w:p>
    <w:p>
      <w:pPr>
        <w:pStyle w:val="BodyText"/>
      </w:pPr>
      <w:r>
        <w:t xml:space="preserve">The unique context of Rome demands an educator who understands both the weight of history and the urgency of innovation. During my research on Roman educational models in late antiquity, I discovered how ancient institutions like the *Schola Cantorum* integrated community engagement with academic rigor—a principle I now apply to modern classroom design. In my</w:t>
      </w:r>
      <w:r>
        <w:t xml:space="preserve"> </w:t>
      </w:r>
      <w:r>
        <w:rPr>
          <w:bCs/>
          <w:b/>
        </w:rPr>
        <w:t xml:space="preserve">Internship Application Letter</w:t>
      </w:r>
      <w:r>
        <w:t xml:space="preserve">, I emphasize how this historical lens will inform my approach during the Rome residency: designing workshops that connect students with Vatican Archives’ digital collections or collaborating with local schools on heritage-based literacy projects. This is not theoretical; it reflects my recent work co-organizing "Rome’s Voices" at the Lazio Regional Library, which engaged 50+ high schoolers in analyzing primary sources from the Forum Romanum.</w:t>
      </w:r>
    </w:p>
    <w:p>
      <w:pPr>
        <w:pStyle w:val="BodyText"/>
      </w:pPr>
      <w:r>
        <w:t xml:space="preserve">What distinguishes my candidacy is my fluency in navigating Italy’s academic ecosystem. Fluent in Italian (C1 level with native proficiency) and possessing a working knowledge of Latin and Greek, I am prepared to engage seamlessly with faculty, students, and archival resources across Rome. My prior residence in Florence—where I collaborated with the Accademia della Crusca on curriculum development for classical linguistics—provided firsthand insight into Italy’s regional educational networks. This experience taught me that effective</w:t>
      </w:r>
      <w:r>
        <w:t xml:space="preserve"> </w:t>
      </w:r>
      <w:r>
        <w:rPr>
          <w:bCs/>
          <w:b/>
        </w:rPr>
        <w:t xml:space="preserve">University Lecturer</w:t>
      </w:r>
      <w:r>
        <w:t xml:space="preserve"> </w:t>
      </w:r>
      <w:r>
        <w:t xml:space="preserve">training requires not just academic mastery but cultural sensitivity and institutional diplomacy, both of which I bring to this application.</w:t>
      </w:r>
    </w:p>
    <w:p>
      <w:pPr>
        <w:pStyle w:val="BodyText"/>
      </w:pPr>
      <w:r>
        <w:t xml:space="preserve">I recognize that the role of a University Lecturer in contemporary Italy extends beyond the classroom. In Rome’s evolving higher education sector, institutions increasingly seek educators who can drive international collaboration—particularly within EU frameworks like Erasmus+ and Horizon Europe. My background includes managing a 15-member research team across three universities (Italy, France, Spain) on an EU-funded project about "Cultural Memory in Mediterranean Societies." As the internship’s coordinator for this initiative, I managed budgets exceeding €200k while fostering cross-border academic partnerships—a skill directly transferable to your institution’s strategic goals. This aligns with Rome’s strategic vision to position itself as a hub for Mediterranean studies within Europe.</w:t>
      </w:r>
    </w:p>
    <w:p>
      <w:pPr>
        <w:pStyle w:val="BodyText"/>
      </w:pPr>
      <w:r>
        <w:t xml:space="preserve">My commitment to</w:t>
      </w:r>
      <w:r>
        <w:t xml:space="preserve"> </w:t>
      </w:r>
      <w:r>
        <w:rPr>
          <w:bCs/>
          <w:b/>
        </w:rPr>
        <w:t xml:space="preserve">Italy Rome</w:t>
      </w:r>
      <w:r>
        <w:t xml:space="preserve"> </w:t>
      </w:r>
      <w:r>
        <w:t xml:space="preserve">is further demonstrated through my community engagement. I co-founded "Rome Reads," a nonprofit offering free literacy workshops in the Trastevere district, where I’ve trained 15 volunteers to support immigrant families. This initiative mirrors your institution’s civic mission, proving that impactful teaching occurs both inside and outside formal academia—a perspective vital for a modern</w:t>
      </w:r>
      <w:r>
        <w:t xml:space="preserve"> </w:t>
      </w:r>
      <w:r>
        <w:rPr>
          <w:bCs/>
          <w:b/>
        </w:rPr>
        <w:t xml:space="preserve">University Lecturer</w:t>
      </w:r>
      <w:r>
        <w:t xml:space="preserve">. In Rome’s dynamic social fabric, education cannot be isolated from the community it serves.</w:t>
      </w:r>
    </w:p>
    <w:p>
      <w:pPr>
        <w:pStyle w:val="BodyText"/>
      </w:pPr>
      <w:r>
        <w:t xml:space="preserve">This internship represents more than a professional milestone; it is the necessary bridge between my doctoral research and my aspiration to become an influential educator in Italy’s academic landscape. I am prepared to immerse myself fully in Rome’s intellectual life—attending colloquia at the Accademia dei Lincei, studying at the Biblioteca Angelica, and engaging with local educators through your mentorship program. My goal is not merely to complete this internship but to contribute meaningfully to your institution’s legacy of scholarly excellence.</w:t>
      </w:r>
    </w:p>
    <w:p>
      <w:pPr>
        <w:pStyle w:val="BodyText"/>
      </w:pPr>
      <w:r>
        <w:t xml:space="preserve">I have enclosed my CV, academic transcripts, and letters of recommendation from Prof. Maria Rossi (Sapienza University) and Dr. Luca Bianchi (University of Pisa), who attest to my pedagogical innovation and cultural adaptability. I welcome the opportunity to discuss how my vision for educational leadership aligns with your institution’s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dedication, cross-cultural perspective, and scholarly rigor to the academic community in</w:t>
      </w:r>
      <w:r>
        <w:t xml:space="preserve"> </w:t>
      </w:r>
      <w:r>
        <w:rPr>
          <w:bCs/>
          <w:b/>
        </w:rPr>
        <w:t xml:space="preserve">Italy Rome</w:t>
      </w:r>
      <w:r>
        <w:t xml:space="preserve">, where knowledge is not merely transmitted but deeply rooted in the soil of history and future possibility.</w:t>
      </w:r>
    </w:p>
    <w:p>
      <w:pPr>
        <w:pStyle w:val="BodyText"/>
      </w:pPr>
      <w:r>
        <w:t xml:space="preserve">Sincerely,</w:t>
      </w:r>
    </w:p>
    <w:p>
      <w:pPr>
        <w:pStyle w:val="BodyText"/>
      </w:pPr>
      <w:r>
        <w:t xml:space="preserve">[Your Full Name]</w:t>
      </w:r>
    </w:p>
    <w:bookmarkEnd w:id="21"/>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2025-12-09T07:16:54Z</dcterms:created>
  <dcterms:modified xsi:type="dcterms:W3CDTF">2025-12-09T07:16:54Z</dcterms:modified>
</cp:coreProperties>
</file>

<file path=docProps/custom.xml><?xml version="1.0" encoding="utf-8"?>
<Properties xmlns="http://schemas.openxmlformats.org/officeDocument/2006/custom-properties" xmlns:vt="http://schemas.openxmlformats.org/officeDocument/2006/docPropsVTypes"/>
</file>