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Education</w:t>
      </w:r>
      <w:r>
        <w:br/>
      </w:r>
      <w:r>
        <w:t xml:space="preserve">Université Félix Houphouët-Boigny (University of Abidjan)</w:t>
      </w:r>
      <w:r>
        <w:br/>
      </w:r>
      <w:r>
        <w:t xml:space="preserve">01 BP V239, Abidjan 01, Côte d’Ivoire</w:t>
      </w:r>
    </w:p>
    <w:bookmarkStart w:id="20" w:name="X5f029c3a1a46a0945e563f99569489a827b0675"/>
    <w:p>
      <w:pPr>
        <w:pStyle w:val="Heading2"/>
      </w:pPr>
      <w:r>
        <w:t xml:space="preserve">Subject: Application for Teaching Internship as University Lecturer in the Context of Ivory Coast Abidjan</w:t>
      </w:r>
    </w:p>
    <w:p>
      <w:pPr>
        <w:pStyle w:val="FirstParagraph"/>
      </w:pPr>
      <w:r>
        <w:t xml:space="preserve">Dear Esteemed Members of the Hiring Committee,</w:t>
      </w:r>
    </w:p>
    <w:p>
      <w:pPr>
        <w:pStyle w:val="BodyText"/>
      </w:pPr>
      <w:r>
        <w:t xml:space="preserve">It is with profound enthusiasm and deep respect for Ivory Coast’s educational landscape that I submit my application for a Teaching Internship position as a University Lecturer within the Department of Education at Université Félix Houphouët-Boigny in Abidjan. As an emerging scholar committed to advancing higher education in Francophone Africa, I have meticulously aligned my academic trajectory with the developmental priorities of the Ivory Coast Abidjan ecosystem. This</w:t>
      </w:r>
      <w:r>
        <w:t xml:space="preserve"> </w:t>
      </w:r>
      <w:r>
        <w:rPr>
          <w:bCs/>
          <w:b/>
        </w:rPr>
        <w:t xml:space="preserve">Internship Application Letter</w:t>
      </w:r>
      <w:r>
        <w:t xml:space="preserve"> </w:t>
      </w:r>
      <w:r>
        <w:t xml:space="preserve">serves not only to express my candidacy but to demonstrate how my qualifications directly address the unique pedagogical and socio-economic context of West African universities, particularly in Abidjan—the vibrant economic and academic capital of Côte d’Ivoire.</w:t>
      </w:r>
    </w:p>
    <w:p>
      <w:pPr>
        <w:pStyle w:val="BodyText"/>
      </w:pPr>
      <w:r>
        <w:t xml:space="preserve">The decision to pursue this opportunity stems from my doctoral research on "Innovative Pedagogies for Sustainable Development Education in Post-Colonial Contexts," which included fieldwork across multiple institutions in the Sahel region. During my study of educational challenges, I observed that Abidjan’s universities face a critical need for culturally responsive teaching methodologies that bridge global academic standards with local realities—precisely the gap this internship aims to address. My proposal to design a curriculum module on "African Economic Development Through Local Case Studies" directly responds to Abidjan’s strategic focus on aligning education with national development goals such as Vision 2030 and the United Nations Sustainable Development Goals (SDGs). I am eager to contribute my expertise in action research and community-based learning within the dynamic academic environment of Ivory Coast Abidjan.</w:t>
      </w:r>
    </w:p>
    <w:p>
      <w:pPr>
        <w:pStyle w:val="BodyText"/>
      </w:pPr>
      <w:r>
        <w:t xml:space="preserve">My academic foundation includes a Master’s degree in Education Policy from the University of Ghana (with distinction) and a year-long teaching assistantship at Accra’s University of Education, Winneba, where I developed and delivered courses on comparative education systems. Notably, my coursework included an intensive study of Francophone African higher education frameworks—a prerequisite for success in Ivory Coast Abidjan. I have achieved fluency in French (C1 level) through immersion during a semester at Université de Paris-Saclay and possess professional working knowledge of Dioula, the most widely spoken local language in Côte d’Ivoire. This linguistic competency is essential for fostering inclusive classrooms where students from diverse regional backgrounds—particularly those in Abidjan’s multi-ethnic urban setting—can engage meaningfully with course content.</w:t>
      </w:r>
    </w:p>
    <w:p>
      <w:pPr>
        <w:pStyle w:val="BodyText"/>
      </w:pPr>
      <w:r>
        <w:t xml:space="preserve">What distinguishes my approach as a future</w:t>
      </w:r>
      <w:r>
        <w:t xml:space="preserve"> </w:t>
      </w:r>
      <w:r>
        <w:rPr>
          <w:bCs/>
          <w:b/>
        </w:rPr>
        <w:t xml:space="preserve">University Lecturer</w:t>
      </w:r>
      <w:r>
        <w:t xml:space="preserve"> </w:t>
      </w:r>
      <w:r>
        <w:t xml:space="preserve">is my commitment to place-based pedagogy. In Ivory Coast Abidjan, where 40% of students hail from rural regions but live in urban academic hubs, I propose integrating field experiences with local industries such as the Abidjan Port Authority and agricultural cooperatives into seminar discussions. For instance, a recent workshop I led at the University of Ouagadougou used cocoa value-chain data to teach microeconomics—yielding a 35% increase in student engagement metrics. This model directly transfers to Abidjan’s economy, where agriculture contributes over 20% of GDP. My internship proposal includes developing two new courses: "Entrepreneurship in the Ivorian Informal Sector" and "Digital Literacy for Rural-Urban Transition," both designed to leverage Abidjan’s position as a regional innovation hub.</w:t>
      </w:r>
    </w:p>
    <w:p>
      <w:pPr>
        <w:pStyle w:val="BodyText"/>
      </w:pPr>
      <w:r>
        <w:t xml:space="preserve">Furthermore, I have proactively prepared to navigate the administrative and cultural nuances of Ivory Coast Abidjan. I have studied Côte d’Ivoire’s National Education Policy (2019-2030), which prioritizes teacher training and STEM education—areas where my background in curriculum design aligns perfectly. I have also connected with Dr. Aminata Diallo, a professor of sociology at Université Félix Houphouët-Boigny, who has generously shared insights on classroom dynamics in Abidjan’s public universities. Her guidance confirmed that current teaching internships here emphasize "praxis-oriented learning"—a philosophy I embody through my work with the African Educational Development Network (AEDN), where I co-designed a mentorship program for 150 secondary teachers across five West African nations.</w:t>
      </w:r>
    </w:p>
    <w:p>
      <w:pPr>
        <w:pStyle w:val="BodyText"/>
      </w:pPr>
      <w:r>
        <w:t xml:space="preserve">My professional development extends beyond academics. As a volunteer with UNESCO’s Youth Education Initiative in Senegal, I coordinated workshops on gender inclusion in STEM for over 200 students—experience directly applicable to Abidjan’s efforts to increase female enrollment in technical fields. In Ivory Coast Abidjan, where women represent only 38% of university students (World Bank, 2023), this work holds urgent relevance. I am prepared to adapt my strategies using Ivorian cultural protocols, such as incorporating traditional storytelling techniques in lectures—methodologies recognized by the Ministry of Education as effective for student retention.</w:t>
      </w:r>
    </w:p>
    <w:p>
      <w:pPr>
        <w:pStyle w:val="BodyText"/>
      </w:pPr>
      <w:r>
        <w:t xml:space="preserve">I recognize that successful integration into Ivory Coast Abidjan’s academic community requires more than scholarly rigor; it demands respect for local epistemologies. My internship approach centers on collaborative learning: I will work alongside faculty to adapt global frameworks to Ivorian contexts rather than imposing external models. For example, I propose a semester-long partnership with the Abidjan-based NGO "Jeunesse et Développement" to develop service-learning projects where students analyze real community challenges—such as urban waste management in Plateau or water access in Bingerville. This model reflects Ivory Coast’s national emphasis on education that drives tangible social impact.</w:t>
      </w:r>
    </w:p>
    <w:p>
      <w:pPr>
        <w:pStyle w:val="BodyText"/>
      </w:pPr>
      <w:r>
        <w:t xml:space="preserve">Abidjan’s status as a cosmopolitan center—a convergence point for scholars from Mali, Burkina Faso, Ghana, and beyond—makes it an unparalleled laboratory for testing inclusive pedagogical approaches. My internship would not merely fulfill a professional requirement; it would be a commitment to contributing to the intellectual vitality of Ivory Coast Abidjan. I am prepared to relocate immediately and commit fully to this transformative experience.</w:t>
      </w:r>
    </w:p>
    <w:p>
      <w:pPr>
        <w:pStyle w:val="BodyText"/>
      </w:pPr>
      <w:r>
        <w:t xml:space="preserve">Thank you for considering my application as part of your distinguished academic community. I have attached my CV, teaching philosophy statement, and three letters of recommendation from professors specializing in African education studies. I welcome the opportunity to discuss how my vision for student-centered learning can support Université Félix Houphouët-Boigny’s mission within the broader context of Ivory Coast Abidjan’s educational advancement.</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Abidjan, Ivory Coast</dc:title>
  <dc:creator/>
  <dc:language>en</dc:language>
  <cp:keywords/>
  <dcterms:created xsi:type="dcterms:W3CDTF">2025-12-08T12:07:59Z</dcterms:created>
  <dcterms:modified xsi:type="dcterms:W3CDTF">2025-12-08T12:07:59Z</dcterms:modified>
</cp:coreProperties>
</file>

<file path=docProps/custom.xml><?xml version="1.0" encoding="utf-8"?>
<Properties xmlns="http://schemas.openxmlformats.org/officeDocument/2006/custom-properties" xmlns:vt="http://schemas.openxmlformats.org/officeDocument/2006/docPropsVTypes"/>
</file>