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Kuwait</w:t>
      </w:r>
      <w:r>
        <w:t xml:space="preserve"> </w:t>
      </w:r>
      <w:r>
        <w:t xml:space="preserve">City</w:t>
      </w:r>
    </w:p>
    <w:bookmarkStart w:id="21" w:name="Xbb7b0ac11859666616d1d006fd48c13fbbf0609"/>
    <w:p>
      <w:pPr>
        <w:pStyle w:val="Heading1"/>
      </w:pPr>
      <w:r>
        <w:t xml:space="preserve">Internship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Higher Education</w:t>
      </w:r>
      <w:r>
        <w:br/>
      </w:r>
      <w:r>
        <w:t xml:space="preserve">Kuwait University</w:t>
      </w:r>
      <w:r>
        <w:br/>
      </w:r>
      <w:r>
        <w:t xml:space="preserve">P.O. Box 5969, Safat 13060</w:t>
      </w:r>
      <w:r>
        <w:br/>
      </w:r>
      <w:r>
        <w:t xml:space="preserve">Kuwait City, Kuwait</w:t>
      </w:r>
    </w:p>
    <w:bookmarkStart w:id="20" w:name="Xd397e4e3e83297285e4839468cbfa17aad18d10"/>
    <w:p>
      <w:pPr>
        <w:pStyle w:val="Heading2"/>
      </w:pPr>
      <w:r>
        <w:t xml:space="preserve">Subject: Application for Academic Internship as University Lecturer at Kuwait University</w:t>
      </w:r>
    </w:p>
    <w:p>
      <w:pPr>
        <w:pStyle w:val="FirstParagraph"/>
      </w:pPr>
      <w:r>
        <w:t xml:space="preserve">Dear Members of the Hiring Committee,</w:t>
      </w:r>
    </w:p>
    <w:p>
      <w:pPr>
        <w:pStyle w:val="BodyText"/>
      </w:pPr>
      <w:r>
        <w:t xml:space="preserve">It is with profound enthusiasm and deep respect for the educational mission of Kuwait University that I submit my application for the position of University Lecturer through the Academic Internship Program. As a dedicated educator with advanced academic qualifications and a commitment to fostering intellectual growth in alignment with Kuwait’s Vision 2035, I am eager to contribute to the vibrant academic community in</w:t>
      </w:r>
      <w:r>
        <w:t xml:space="preserve"> </w:t>
      </w:r>
      <w:r>
        <w:rPr>
          <w:bCs/>
          <w:b/>
        </w:rPr>
        <w:t xml:space="preserve">Kuwait City</w:t>
      </w:r>
      <w:r>
        <w:t xml:space="preserve">. This</w:t>
      </w:r>
      <w:r>
        <w:t xml:space="preserve"> </w:t>
      </w:r>
      <w:r>
        <w:rPr>
          <w:iCs/>
          <w:i/>
        </w:rPr>
        <w:t xml:space="preserve">Internship Application Letter</w:t>
      </w:r>
      <w:r>
        <w:t xml:space="preserve"> </w:t>
      </w:r>
      <w:r>
        <w:t xml:space="preserve">outlines my qualifications, teaching philosophy, and unwavering dedication to advancing higher education within the cultural and academic context of</w:t>
      </w:r>
      <w:r>
        <w:t xml:space="preserve"> </w:t>
      </w:r>
      <w:r>
        <w:rPr>
          <w:bCs/>
          <w:b/>
        </w:rPr>
        <w:t xml:space="preserve">Kuwait Kuwait City</w:t>
      </w:r>
      <w:r>
        <w:t xml:space="preserve">.</w:t>
      </w:r>
    </w:p>
    <w:p>
      <w:pPr>
        <w:pStyle w:val="BodyText"/>
      </w:pPr>
      <w:r>
        <w:t xml:space="preserve">My academic journey culminated in a Ph.D. in Educational Leadership from the University of Manchester (2023), with a dissertation focused on "Innovative Pedagogical Strategies for Culturally Responsive Learning Environments." Prior to this, I earned an M.A. in Comparative Education from the American University of Sharjah and a B.Ed. with honors from Al-Farabi Kazakh National University. My doctoral research specifically examined strategies for integrating local cultural narratives into global curricula—a methodology I believe is critically relevant to the academic landscape of</w:t>
      </w:r>
      <w:r>
        <w:t xml:space="preserve"> </w:t>
      </w:r>
      <w:r>
        <w:rPr>
          <w:bCs/>
          <w:b/>
        </w:rPr>
        <w:t xml:space="preserve">Kuwait Kuwait City</w:t>
      </w:r>
      <w:r>
        <w:t xml:space="preserve">. Having completed teaching practicums at institutions in Dubai, Doha, and Riyadh, I have developed a nuanced understanding of the Middle Eastern educational ethos while maintaining international pedagogical standards.</w:t>
      </w:r>
    </w:p>
    <w:p>
      <w:pPr>
        <w:pStyle w:val="BodyText"/>
      </w:pPr>
      <w:r>
        <w:t xml:space="preserve">What distinguishes my approach to teaching is my commitment to creating inclusive classrooms that honor Kuwaiti cultural values while embracing global academic excellence. During my tenure as a Teaching Assistant at the University of Manchester, I designed and delivered modules on "Global Citizenship in Higher Education" which consistently received student commendations for their cultural sensitivity and intellectual rigor. I meticulously incorporated local examples—such as analyzing Kuwait’s national education policies through case studies—to ensure relevance for students from diverse backgrounds. In</w:t>
      </w:r>
      <w:r>
        <w:t xml:space="preserve"> </w:t>
      </w:r>
      <w:r>
        <w:rPr>
          <w:bCs/>
          <w:b/>
        </w:rPr>
        <w:t xml:space="preserve">Kuwait City</w:t>
      </w:r>
      <w:r>
        <w:t xml:space="preserve">, where the Ministry of Higher Education emphasizes fostering national identity through education, I am prepared to develop courses that seamlessly blend global knowledge frameworks with Kuwaiti cultural context, such as a proposed module on "Islamic Contributions to Modern STEM Fields."</w:t>
      </w:r>
    </w:p>
    <w:p>
      <w:pPr>
        <w:pStyle w:val="BodyText"/>
      </w:pPr>
      <w:r>
        <w:t xml:space="preserve">My teaching philosophy centers on three pillars: intellectual curiosity, ethical engagement, and community-oriented learning. I believe the role of a University Lecturer extends beyond knowledge transmission—it is about nurturing critical thinkers who contribute meaningfully to society. In my previous academic internships, I implemented active-learning techniques like Socratic seminars on regional socio-economic issues and project-based assessments where students collaborated with local NGOs in Dubai to address community challenges. This experiential approach aligns perfectly with Kuwait University’s strategic goal of cultivating graduates equipped for national development. I am particularly inspired by the university’s initiatives in sustainable education, and I would welcome the opportunity to contribute to projects like the "Kuwaiti Youth Innovation Hub" as part of my academic internship.</w:t>
      </w:r>
    </w:p>
    <w:p>
      <w:pPr>
        <w:pStyle w:val="BodyText"/>
      </w:pPr>
      <w:r>
        <w:t xml:space="preserve">The significance of this</w:t>
      </w:r>
      <w:r>
        <w:t xml:space="preserve"> </w:t>
      </w:r>
      <w:r>
        <w:rPr>
          <w:iCs/>
          <w:i/>
        </w:rPr>
        <w:t xml:space="preserve">Internship Application Letter</w:t>
      </w:r>
      <w:r>
        <w:t xml:space="preserve"> </w:t>
      </w:r>
      <w:r>
        <w:t xml:space="preserve">lies in its alignment with Kuwait University’s mission. As a premier institution in</w:t>
      </w:r>
      <w:r>
        <w:t xml:space="preserve"> </w:t>
      </w:r>
      <w:r>
        <w:rPr>
          <w:bCs/>
          <w:b/>
        </w:rPr>
        <w:t xml:space="preserve">Kuwait City</w:t>
      </w:r>
      <w:r>
        <w:t xml:space="preserve">, it stands at the forefront of transforming higher education across the GCC. My proficiency in Arabic (C1 level) and fluency in English—coupled with cultural competence developed through years living and studying across the Arab world—positions me to immediately engage with students, faculty, and administrators. I have studied Kuwaiti educational policy extensively, including the "National Higher Education Strategy 2035," and understand that successful lecturers must balance academic rigor with respect for local customs. For instance, I would ensure all classroom discussions uphold Islamic principles of respectful discourse while encouraging evidence-based debate—a balance vital to sustaining intellectual vitality in</w:t>
      </w:r>
      <w:r>
        <w:t xml:space="preserve"> </w:t>
      </w:r>
      <w:r>
        <w:rPr>
          <w:bCs/>
          <w:b/>
        </w:rPr>
        <w:t xml:space="preserve">Kuwait Kuwait City</w:t>
      </w:r>
      <w:r>
        <w:t xml:space="preserve">.</w:t>
      </w:r>
    </w:p>
    <w:p>
      <w:pPr>
        <w:pStyle w:val="BodyText"/>
      </w:pPr>
      <w:r>
        <w:t xml:space="preserve">Furthermore, my technical capabilities are fully aligned with modern pedagogical demands. I am proficient in learning management systems (Moodle, Canvas), educational technology tools (Kahoot!, Padlet), and data-driven assessment methods. During my internship at the International Baccalaureate School in Doha, I spearheaded a digital literacy initiative that increased student engagement by 40%. I am eager to adapt these skills for Kuwait University’s technological infrastructure while respecting the institution’s progressive yet culturally grounded approach to education.</w:t>
      </w:r>
    </w:p>
    <w:p>
      <w:pPr>
        <w:pStyle w:val="BodyText"/>
      </w:pPr>
      <w:r>
        <w:t xml:space="preserve">I have long admired Kuwait University’s commitment to academic excellence and its pivotal role in shaping the nation’s intellectual capital. The university’s recent expansion of STEM programs, particularly in renewable energy—a field critically aligned with Kuwait’s economic diversification goals—resonates deeply with my research interests. I am confident that my background in educational innovation, cultural intelligence, and curriculum design will enable me to make immediate contributions as an intern-lecturer while growing into a permanent faculty role under the mentorship of your esteemed academic community.</w:t>
      </w:r>
    </w:p>
    <w:p>
      <w:pPr>
        <w:pStyle w:val="BodyText"/>
      </w:pPr>
      <w:r>
        <w:t xml:space="preserve">My enclosed CV provides further detail on my qualifications, publications (including a recent article on "Culturally Responsive Assessment in Gulf Universities" in the *Arab Journal of Educational Research*), and teaching evaluations. I would welcome the opportunity to discuss how my vision for transformative education aligns with Kuwait University’s strategic priorities during an interview at your convenience.</w:t>
      </w:r>
    </w:p>
    <w:p>
      <w:pPr>
        <w:pStyle w:val="BodyText"/>
      </w:pPr>
      <w:r>
        <w:t xml:space="preserve">Thank you for considering this</w:t>
      </w:r>
      <w:r>
        <w:t xml:space="preserve"> </w:t>
      </w:r>
      <w:r>
        <w:rPr>
          <w:iCs/>
          <w:i/>
        </w:rPr>
        <w:t xml:space="preserve">Internship Application Letter</w:t>
      </w:r>
      <w:r>
        <w:t xml:space="preserve">. I am deeply honored by the prospect of contributing to the academic excellence of Kuwait University in</w:t>
      </w:r>
      <w:r>
        <w:t xml:space="preserve"> </w:t>
      </w:r>
      <w:r>
        <w:rPr>
          <w:bCs/>
          <w:b/>
        </w:rPr>
        <w:t xml:space="preserve">Kuwait City</w:t>
      </w:r>
      <w:r>
        <w:t xml:space="preserve">, and I eagerly anticipate the possibility of supporting the university’s mission to cultivate future leaders who honor their heritage while shaping a dynamic national future.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Kuwait City</dc:title>
  <dc:creator/>
  <dc:language>en</dc:language>
  <cp:keywords/>
  <dcterms:created xsi:type="dcterms:W3CDTF">2025-12-09T09:03:06Z</dcterms:created>
  <dcterms:modified xsi:type="dcterms:W3CDTF">2025-12-09T09:03:06Z</dcterms:modified>
</cp:coreProperties>
</file>

<file path=docProps/custom.xml><?xml version="1.0" encoding="utf-8"?>
<Properties xmlns="http://schemas.openxmlformats.org/officeDocument/2006/custom-properties" xmlns:vt="http://schemas.openxmlformats.org/officeDocument/2006/docPropsVTypes"/>
</file>