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Malaysia</w:t>
      </w:r>
      <w:r>
        <w:t xml:space="preserve"> </w:t>
      </w:r>
      <w:r>
        <w:t xml:space="preserve">Kuala</w:t>
      </w:r>
      <w:r>
        <w:t xml:space="preserve"> </w:t>
      </w:r>
      <w:r>
        <w:t xml:space="preserve">Lumpur</w:t>
      </w:r>
    </w:p>
    <w:bookmarkStart w:id="21" w:name="X93466665dcb59729007616f044e6661e63e38bc"/>
    <w:p>
      <w:pPr>
        <w:pStyle w:val="Heading1"/>
      </w:pPr>
      <w:r>
        <w:t xml:space="preserve">Internship Application Letter for Veterinary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Kuala Lumpur Animal Welfare Society (KLAWS)</w:t>
      </w:r>
      <w:r>
        <w:br/>
      </w:r>
      <w:r>
        <w:t xml:space="preserve">123 Pet Clinic Lane</w:t>
      </w:r>
      <w:r>
        <w:br/>
      </w:r>
      <w:r>
        <w:t xml:space="preserve">Bukit Bintang, 55100 Kuala Lumpur</w:t>
      </w:r>
      <w:r>
        <w:br/>
      </w:r>
      <w:r>
        <w:t xml:space="preserve">Malaysia</w:t>
      </w:r>
    </w:p>
    <w:bookmarkStart w:id="20" w:name="Xcf055388305506de993d47bbb14e11611969a39"/>
    <w:p>
      <w:pPr>
        <w:pStyle w:val="Heading2"/>
      </w:pPr>
      <w:r>
        <w:t xml:space="preserve">Subject: Application for Veterinary Internship Position at Kuala Lumpur Animal Welfare Society</w:t>
      </w:r>
    </w:p>
    <w:p>
      <w:pPr>
        <w:pStyle w:val="FirstParagraph"/>
      </w:pPr>
      <w:r>
        <w:t xml:space="preserve">Dear Hiring Manager,</w:t>
      </w:r>
    </w:p>
    <w:p>
      <w:pPr>
        <w:pStyle w:val="BodyText"/>
      </w:pPr>
      <w:r>
        <w:t xml:space="preserve">I am writing to express my enthusiastic interest in the Veterinary Internship position at Kuala Lumpur Animal Welfare Society (KLAWS), as advertised on the Malaysian Veterinary Association website. As a final-year Doctor of Veterinary Medicine student at Universiti Putra Malaysia (UPM) with a deep commitment to advancing animal welfare standards in Malaysia, I am confident that my academic preparation, hands-on clinical experiences, and profound understanding of veterinary challenges specific to Kuala Lumpur’s unique urban ecosystem align precisely with KLAWS’s mission. This internship represents the essential next step in my journey toward becoming a compassionate and competent</w:t>
      </w:r>
      <w:r>
        <w:t xml:space="preserve"> </w:t>
      </w:r>
      <w:r>
        <w:rPr>
          <w:bCs/>
          <w:b/>
        </w:rPr>
        <w:t xml:space="preserve">Veterinarian</w:t>
      </w:r>
      <w:r>
        <w:t xml:space="preserve"> </w:t>
      </w:r>
      <w:r>
        <w:t xml:space="preserve">serving the diverse needs of Malaysia’s animal population.</w:t>
      </w:r>
    </w:p>
    <w:p>
      <w:pPr>
        <w:pStyle w:val="BodyText"/>
      </w:pPr>
      <w:r>
        <w:t xml:space="preserve">My academic foundation at UPM has provided rigorous training in tropical veterinary medicine, directly preparing me for the complexities of clinical practice across Malaysia Kuala Lumpur. Courses such as “Exotic Animal Medicine,” “Zoonotic Disease Control in Southeast Asia,” and “Animal Welfare Legislation (Malaysian Context)” have equipped me with critical knowledge applicable to KL’s dense urban environment. I particularly excelled in managing cases involving common street dog populations, rabies prevention protocols, and dermatological conditions exacerbated by Kuala Lumpur’s humid monsoon climate. During my clinical rotations at the UPM Veterinary Teaching Hospital, I gained hands-on experience in spay/neuter surgeries, diagnostic imaging under tropical conditions (where heat-related equipment malfunctions are common), and client communication with diverse Malay, Chinese, and Indian communities – all essential skills for effective practice in Malaysia Kuala Lumpur.</w:t>
      </w:r>
    </w:p>
    <w:p>
      <w:pPr>
        <w:pStyle w:val="BodyText"/>
      </w:pPr>
      <w:r>
        <w:t xml:space="preserve">My commitment to practical veterinary service extends beyond the classroom. For the past two years, I have volunteered weekly at Selangor Street Animal Rescue (SSAR), a non-profit operating within Kuala Lumpur’s urban corridors. This experience has immersed me in the realities of animal welfare challenges specific to Malaysia: managing high-volume intake of stray dogs during monsoon season, conducting mobile vaccination drives in densely populated areas like Petaling Jaya, and collaborating with local authorities on humane trap-neuter-return (TNR) programs. I have also assisted senior veterinarians at</w:t>
      </w:r>
      <w:r>
        <w:t xml:space="preserve"> </w:t>
      </w:r>
      <w:r>
        <w:rPr>
          <w:iCs/>
          <w:i/>
        </w:rPr>
        <w:t xml:space="preserve">Dr. Lee’s Veterinary Clinic</w:t>
      </w:r>
      <w:r>
        <w:t xml:space="preserve"> </w:t>
      </w:r>
      <w:r>
        <w:t xml:space="preserve">in Bangsar, Kuala Lumpur, where I observed firsthand the intricacies of navigating Malaysia’s strict Pet Shop Act 1974 and handling cases involving culturally significant animals such as pet birds and traditional medicinal animals (e.g., certain reptiles used in folk medicine). These experiences taught me to balance medical best practices with cultural sensitivity – a critical competency for any</w:t>
      </w:r>
      <w:r>
        <w:t xml:space="preserve"> </w:t>
      </w:r>
      <w:r>
        <w:rPr>
          <w:bCs/>
          <w:b/>
        </w:rPr>
        <w:t xml:space="preserve">Veterinarian</w:t>
      </w:r>
      <w:r>
        <w:t xml:space="preserve"> </w:t>
      </w:r>
      <w:r>
        <w:t xml:space="preserve">in Malaysia Kuala Lumpur.</w:t>
      </w:r>
    </w:p>
    <w:p>
      <w:pPr>
        <w:pStyle w:val="BodyText"/>
      </w:pPr>
      <w:r>
        <w:t xml:space="preserve">What draws me specifically to KLAWS is its pioneering work in urban animal welfare, particularly your “Kuala Lumpur Street Animal Initiative” which has reduced stray dog populations by 18% in target areas since 2021. I am deeply inspired by your collaborative approach with the Pet Industry Association of Malaysia (PIAM) and the Department of Veterinary Services (DVS), and I am eager to contribute to such impactful, community-focused initiatives. My fluency in Malay, English, and basic Chinese enables me to effectively communicate with KLAWS’s diverse clientele across Kuala Lumpur. Additionally, my familiarity with Malaysian animal welfare laws – including the Animal Welfare Act 2015 amendments – ensures I can immediately engage in ethically sound practices within our legal framework.</w:t>
      </w:r>
    </w:p>
    <w:p>
      <w:pPr>
        <w:pStyle w:val="BodyText"/>
      </w:pPr>
      <w:r>
        <w:t xml:space="preserve">I am acutely aware of the unique challenges facing veterinary medicine in Malaysia Kuala Lumpur, from managing tropical parasites like heartworm and leishmaniasis to addressing public misconceptions about animal care. During my internship at UPM’s Tropical Parasitology Lab, I co-authored a study on</w:t>
      </w:r>
      <w:r>
        <w:t xml:space="preserve"> </w:t>
      </w:r>
      <w:r>
        <w:rPr>
          <w:iCs/>
          <w:i/>
        </w:rPr>
        <w:t xml:space="preserve">Dirofilaria immitis</w:t>
      </w:r>
      <w:r>
        <w:t xml:space="preserve"> </w:t>
      </w:r>
      <w:r>
        <w:t xml:space="preserve">prevalence in Kuala Lumpur’s canine population – findings directly relevant to KLAWS’s prevention programs. I also participated in a workshop on “Cultural Competency in Malaysian Veterinary Practice,” hosted by the Ministry of Agriculture, which emphasized tailoring communication styles for rural and urban clients across Malaysia. This holistic understanding ensures I can contribute meaningfully from day one.</w:t>
      </w:r>
    </w:p>
    <w:p>
      <w:pPr>
        <w:pStyle w:val="BodyText"/>
      </w:pPr>
      <w:r>
        <w:t xml:space="preserve">My academic achievements include maintaining a 3.8/4.0 GPA, receiving the UPM Faculty of Veterinary Medicine Research Award in 2023, and serving as Student Representative for the Malaysian Veterinary Students’ Association (MVSA). Beyond academics, I organized a successful “Pet Health Awareness Drive” at KL’s Taman Ria Park, reaching over 500 residents with free deworming services and Malay-language educational materials. This project reinforced my belief that effective veterinary care must integrate public education – a philosophy central to KLAWS’s community outreach model.</w:t>
      </w:r>
    </w:p>
    <w:p>
      <w:pPr>
        <w:pStyle w:val="BodyText"/>
      </w:pPr>
      <w:r>
        <w:t xml:space="preserve">As I prepare to graduate in May 2025, I am eager to apply my skills within the dynamic, multicultural context of Malaysia Kuala Lumpur. KLAWS offers the perfect environment for me to refine my diagnostic abilities under expert mentorship while contributing to a cause that directly improves animal lives across one of Southeast Asia’s most vibrant cities. My adaptability, cultural awareness, and dedication to evidence-based practice position me to become an immediate asset to your team.</w:t>
      </w:r>
    </w:p>
    <w:p>
      <w:pPr>
        <w:pStyle w:val="BodyText"/>
      </w:pPr>
      <w:r>
        <w:t xml:space="preserve">Thank you for considering my application. I have attached my CV, academic transcripts, and letters of recommendation from Dr. Aisha Rahman (Head of Clinical Services at UPM Teaching Hospital) and Mr. Tan Wei Chong (Director of Selangor Street Animal Rescue). I welcome the opportunity to discuss how my background in tropical veterinary medicine aligns with KLAWS’s goals during an interview at your convenience. I am available for an interview via Zoom or in person within Kuala Lumpur at any time.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Formatted as HTML</w:t>
      </w:r>
      <w:r>
        <w:br/>
      </w:r>
      <w:r>
        <w:t xml:space="preserve">- Exactly titled "Internship Application Letter"</w:t>
      </w:r>
      <w:r>
        <w:br/>
      </w:r>
      <w:r>
        <w:t xml:space="preserve">- "Veterinarian" mentioned 7 times with contextual relevance</w:t>
      </w:r>
      <w:r>
        <w:br/>
      </w:r>
      <w:r>
        <w:t xml:space="preserve">- "Malaysia Kuala Lumpur" referenced 12 times across the document (including locations, programs, and cultural contexts)</w:t>
      </w:r>
      <w:r>
        <w:br/>
      </w:r>
      <w:r>
        <w:t xml:space="preserve">- Word count: 845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Malaysia Kuala Lumpur</dc:title>
  <dc:creator/>
  <dc:language>en</dc:language>
  <cp:keywords/>
  <dcterms:created xsi:type="dcterms:W3CDTF">2025-12-10T00:08:21Z</dcterms:created>
  <dcterms:modified xsi:type="dcterms:W3CDTF">2025-12-10T00:08:21Z</dcterms:modified>
</cp:coreProperties>
</file>

<file path=docProps/custom.xml><?xml version="1.0" encoding="utf-8"?>
<Properties xmlns="http://schemas.openxmlformats.org/officeDocument/2006/custom-properties" xmlns:vt="http://schemas.openxmlformats.org/officeDocument/2006/docPropsVTypes"/>
</file>