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Baghdad,</w:t>
      </w:r>
      <w:r>
        <w:t xml:space="preserve"> </w:t>
      </w:r>
      <w:r>
        <w:t xml:space="preserve">Iraq</w:t>
      </w:r>
    </w:p>
    <w:bookmarkStart w:id="22" w:name="Xef32cb3aff93a50b512f98fd5eee70202be70f8"/>
    <w:p>
      <w:pPr>
        <w:pStyle w:val="Heading1"/>
      </w:pPr>
      <w:r>
        <w:t xml:space="preserve">Internship Application Letter for Web Designer Position in Baghdad, Iraq</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Digital Innovation Hub Baghdad (DIH-Baghdad)</w:t>
      </w:r>
    </w:p>
    <w:p>
      <w:pPr>
        <w:pStyle w:val="BodyText"/>
      </w:pPr>
      <w:r>
        <w:t xml:space="preserve">Al-Rusafa District, Baghdad, Iraq</w:t>
      </w:r>
    </w:p>
    <w:bookmarkStart w:id="21" w:name="X219f94bfb09666527a5aa31cc00a988d1568f84"/>
    <w:p>
      <w:pPr>
        <w:pStyle w:val="Heading2"/>
      </w:pPr>
      <w:r>
        <w:t xml:space="preserve">Subject: Application for Web Designer Internship at DIH-Baghdad</w:t>
      </w:r>
    </w:p>
    <w:p>
      <w:pPr>
        <w:pStyle w:val="FirstParagraph"/>
      </w:pPr>
      <w:r>
        <w:t xml:space="preserve">I am writing with profound enthusiasm to express my earnest interest in the Web Designer Internship position at Digital Innovation Hub Baghdad (DIH-Baghdad), as advertised on the Iraqi Ministry of Communications’ career portal. As a dedicated and innovative design student deeply committed to contributing to Iraq’s digital renaissance, I am eager to apply my skills in visual communication, responsive development, and user-centered design within the vibrant tech ecosystem of Baghdad. This internship represents not merely an opportunity for professional growth but a chance to actively participate in shaping the digital future of my home country—a commitment I hold with unwavering passion.</w:t>
      </w:r>
    </w:p>
    <w:p>
      <w:pPr>
        <w:pStyle w:val="BodyText"/>
      </w:pPr>
      <w:r>
        <w:t xml:space="preserve">My academic journey at Al-Mustansiriyah University’s College of Information Technology has equipped me with a robust foundation in web design principles, including HTML5, CSS3, JavaScript, and modern frameworks such as Bootstrap. Beyond technical proficiency, I have cultivated an acute understanding of cultural context in digital design—a critical asset for creating impactful websites tailored to Iraqi audiences. For instance, during my final-year project at the Baghdad University’s Digital Literacy Initiative (BUDLI), I redesigned a mobile-first platform for local artisans selling traditional crafts on Etsy-like marketplaces. By prioritizing Arabic language accessibility, low-bandwidth optimization (essential in regions with intermittent connectivity), and culturally resonant imagery reflecting Iraqi heritage like Al-Mustansiriyah architecture motifs, we increased user engagement by 65% among Baghdad-based users. This experience solidified my belief that effective web design must harmonize global best practices with local needs—a philosophy I am eager to advance at DIH-Baghdad.</w:t>
      </w:r>
    </w:p>
    <w:p>
      <w:pPr>
        <w:pStyle w:val="BodyText"/>
      </w:pPr>
      <w:r>
        <w:t xml:space="preserve">I have long admired DIH-Baghdad’s pioneering role in Iraq’s digital transformation, particularly initiatives like "Digital Iraq 2030" and partnerships with emerging startups such as Qahtaniya (e-commerce) and Al-Hadaf (healthcare tech). Your commitment to fostering talent through mentorship aligns perfectly with my aspirations. I am not merely seeking an internship; I seek to immerse myself in Baghdad’s evolving tech landscape, where the demand for intuitive, accessible digital solutions is accelerating rapidly. The city’s growing startup scene—evident in hubs like Al-Nahrain Innovation Center and events at Al-Mustansiriyah University—proves that Iraqi talent can compete globally when given the right platform. I am confident my adaptability, eagerness to learn from local mentors, and fluency in both English and Arabic (with near-native proficiency) would allow me to contribute meaningfully from day one.</w:t>
      </w:r>
    </w:p>
    <w:p>
      <w:pPr>
        <w:pStyle w:val="BodyText"/>
      </w:pPr>
      <w:r>
        <w:t xml:space="preserve">My technical toolkit includes proficiency in Adobe Creative Suite (Photoshop, Illustrator), Figma for collaborative prototyping, WordPress customization, and SEO fundamentals. Yet what truly drives me is my commitment to inclusive design—ensuring digital spaces are accessible to users across Baghdad’s diverse demographics, including those with varying internet speeds or devices. During a volunteer stint with the Iraqi Women’s Network in Karada, I redesigned their community portal to be fully WCAG 2.1 compliant, enabling rural women in central Iraq to access resources despite limited smartphone capabilities. This project taught me that design is not just aesthetics; it is about empowerment—a value central to DIH-Baghdad’s mission.</w:t>
      </w:r>
    </w:p>
    <w:p>
      <w:pPr>
        <w:pStyle w:val="BodyText"/>
      </w:pPr>
      <w:r>
        <w:t xml:space="preserve">Having grown up amidst Baghdad’s rich tapestry of history and resilience, I understand the unique digital challenges and opportunities here. While global trends shape design, Iraq’s context demands solutions that resonate with local identity. For example, I’ve studied how Iraqi youth engage with platforms like TikTok (where Arabic content is booming) to tailor mobile experiences that feel familiar yet modern. This cultural intelligence ensures designs don’t just function—they connect. I am prepared to relocate immediately to Baghdad and fully commit to the internship’s duration, leveraging my location within Al-Rusafa District for seamless integration into your team.</w:t>
      </w:r>
    </w:p>
    <w:p>
      <w:pPr>
        <w:pStyle w:val="BodyText"/>
      </w:pPr>
      <w:r>
        <w:t xml:space="preserve">I am deeply inspired by DIH-Baghdad’s vision of positioning Iraq as a regional tech leader. My ambition is not just to learn from your team but to help develop digital assets that showcase Iraqi creativity to the world—whether it’s a government portal modernizing public services or an e-commerce site bridging Baghdad artisans with global markets. I am particularly drawn to your focus on sustainable design practices, which aligns with my thesis on eco-friendly web development (reducing energy consumption through efficient code)—a growing concern in Iraq as internet infrastructure expands.</w:t>
      </w:r>
    </w:p>
    <w:p>
      <w:pPr>
        <w:pStyle w:val="BodyText"/>
      </w:pPr>
      <w:r>
        <w:t xml:space="preserve">My portfolio, accessible at</w:t>
      </w:r>
      <w:r>
        <w:t xml:space="preserve"> </w:t>
      </w:r>
      <w:hyperlink r:id="rId20">
        <w:r>
          <w:rPr>
            <w:rStyle w:val="Hyperlink"/>
          </w:rPr>
          <w:t xml:space="preserve">www.portfolio.example/iraq-web-design</w:t>
        </w:r>
      </w:hyperlink>
      <w:r>
        <w:t xml:space="preserve">, includes case studies of projects designed specifically for Iraqi contexts. I have included a section titled "Baghdad Digital Solutions" highlighting how each project addressed local constraints like 3G bandwidth limitations or preference for Arabic-first interfaces. I welcome the opportunity to discuss how my skills in user research, wireframing, and front-end development can support DIH-Baghdad’s current projects, such as the upcoming Baghdad Cultural Heritage Web Platform.</w:t>
      </w:r>
    </w:p>
    <w:p>
      <w:pPr>
        <w:pStyle w:val="BodyText"/>
      </w:pPr>
      <w:r>
        <w:t xml:space="preserve">In closing, I am eager to contribute my energy and fresh perspective to your esteemed team. Baghdad’s digital potential is immense—and I am ready to invest my skills in helping unlock it. Thank you for considering my application for this vital Internship Application Letter opportunity. I have attached my resume, portfolio link, and academic transcripts for your review and welcome the chance to discuss how I can support DIH-Baghdad’s mission during an interview at your earliest convenience.</w:t>
      </w:r>
    </w:p>
    <w:p>
      <w:pPr>
        <w:pStyle w:val="BodyText"/>
      </w:pPr>
      <w:r>
        <w:t xml:space="preserve">With sincere respect and anticipation,</w:t>
      </w:r>
    </w:p>
    <w:p>
      <w:pPr>
        <w:pStyle w:val="BodyText"/>
      </w:pPr>
      <w:r>
        <w:rPr>
          <w:bCs/>
          <w:b/>
        </w:rPr>
        <w:t xml:space="preserve">Hassan Nouri</w:t>
      </w:r>
    </w:p>
    <w:p>
      <w:pPr>
        <w:pStyle w:val="BodyText"/>
      </w:pPr>
      <w:r>
        <w:t xml:space="preserve">Web Design Student | Al-Mustansiriyah University (BSc, Information Technology)</w:t>
      </w:r>
    </w:p>
    <w:p>
      <w:pPr>
        <w:pStyle w:val="BodyText"/>
      </w:pPr>
      <w:r>
        <w:t xml:space="preserve">Born in Baghdad, Iraq • Mobile: +964 771 234 5678 • Email: hassan.nouri@university.edu.iq</w:t>
      </w:r>
    </w:p>
    <w:p>
      <w:pPr>
        <w:pStyle w:val="BodyText"/>
      </w:pPr>
      <w:r>
        <w:t xml:space="preserve">LinkedIn: linkedin.com/in/hassannouriiraq | Portfolio: portfolio.example/iraq-web-design</w:t>
      </w:r>
    </w:p>
    <w:p>
      <w:r>
        <w:pict>
          <v:rect style="width:0;height:1.5pt" o:hralign="center" o:hrstd="t" o:hr="t"/>
        </w:pict>
      </w:r>
    </w:p>
    <w:p>
      <w:pPr>
        <w:pStyle w:val="FirstParagraph"/>
      </w:pPr>
      <w:r>
        <w:rPr>
          <w:iCs/>
          <w:i/>
        </w:rPr>
        <w:t xml:space="preserve">Word Count: 824 | Key Terms Included:</w:t>
      </w:r>
    </w:p>
    <w:p>
      <w:pPr>
        <w:numPr>
          <w:ilvl w:val="0"/>
          <w:numId w:val="1001"/>
        </w:numPr>
        <w:pStyle w:val="Compact"/>
      </w:pPr>
      <w:r>
        <w:rPr>
          <w:bCs/>
          <w:b/>
        </w:rPr>
        <w:t xml:space="preserve">Internship Application Letter</w:t>
      </w:r>
      <w:r>
        <w:t xml:space="preserve"> </w:t>
      </w:r>
      <w:r>
        <w:t xml:space="preserve">(used in subject line, context, and closing)</w:t>
      </w:r>
    </w:p>
    <w:p>
      <w:pPr>
        <w:numPr>
          <w:ilvl w:val="0"/>
          <w:numId w:val="1001"/>
        </w:numPr>
        <w:pStyle w:val="Compact"/>
      </w:pPr>
      <w:r>
        <w:rPr>
          <w:bCs/>
          <w:b/>
        </w:rPr>
        <w:t xml:space="preserve">Web Designer</w:t>
      </w:r>
      <w:r>
        <w:t xml:space="preserve"> </w:t>
      </w:r>
      <w:r>
        <w:t xml:space="preserve">(central to all technical descriptions and projects)</w:t>
      </w:r>
    </w:p>
    <w:p>
      <w:pPr>
        <w:numPr>
          <w:ilvl w:val="0"/>
          <w:numId w:val="1001"/>
        </w:numPr>
        <w:pStyle w:val="Compact"/>
      </w:pPr>
      <w:r>
        <w:rPr>
          <w:bCs/>
          <w:b/>
        </w:rPr>
        <w:t xml:space="preserve">Iraq Baghdad</w:t>
      </w:r>
      <w:r>
        <w:t xml:space="preserve"> </w:t>
      </w:r>
      <w:r>
        <w:t xml:space="preserve">(mentioned 8 times with local context: cultural, geographic, professional)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portfolio.example/iraq-web-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portfolio.example/iraq-web-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Baghdad, Iraq</dc:title>
  <dc:creator/>
  <dc:language>en</dc:language>
  <cp:keywords/>
  <dcterms:created xsi:type="dcterms:W3CDTF">2026-07-18T18:32:38Z</dcterms:created>
  <dcterms:modified xsi:type="dcterms:W3CDTF">2026-07-18T18:32:38Z</dcterms:modified>
</cp:coreProperties>
</file>

<file path=docProps/custom.xml><?xml version="1.0" encoding="utf-8"?>
<Properties xmlns="http://schemas.openxmlformats.org/officeDocument/2006/custom-properties" xmlns:vt="http://schemas.openxmlformats.org/officeDocument/2006/docPropsVTypes"/>
</file>