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1" w:name="X6af3fc2da0d7a3d1b245e648379461476ab034d"/>
    <w:p>
      <w:pPr>
        <w:pStyle w:val="Heading1"/>
      </w:pPr>
      <w:r>
        <w:t xml:space="preserve">Internship Application Letter for Web Designer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Innovative Digital Solutions Ltd.</w:t>
      </w:r>
      <w:r>
        <w:br/>
      </w:r>
      <w:r>
        <w:t xml:space="preserve">123 Technion Street</w:t>
      </w:r>
      <w:r>
        <w:br/>
      </w:r>
      <w:r>
        <w:t xml:space="preserve">Tel Aviv-Yafo, Israel 6778000</w:t>
      </w:r>
    </w:p>
    <w:bookmarkStart w:id="20" w:name="dear-hiring-manager"/>
    <w:p>
      <w:pPr>
        <w:pStyle w:val="Heading2"/>
      </w:pPr>
      <w:r>
        <w:t xml:space="preserve">Dear Hiring Manager,</w:t>
      </w:r>
    </w:p>
    <w:p>
      <w:pPr>
        <w:pStyle w:val="FirstParagraph"/>
      </w:pPr>
      <w:r>
        <w:t xml:space="preserve">It is with profound enthusiasm that I submit my application for the Web Designer Internship position at Innovative Digital Solutions Ltd., a company whose pioneering work in Tel Aviv's vibrant tech ecosystem has long inspired my professional aspirations. As a dedicated design student at Bezalel Academy of Arts and Design, I have meticulously prepared myself to contribute to your team while immersing myself in Israel's dynamic digital landscape. This</w:t>
      </w:r>
      <w:r>
        <w:t xml:space="preserve"> </w:t>
      </w:r>
      <w:r>
        <w:rPr>
          <w:bCs/>
          <w:b/>
        </w:rPr>
        <w:t xml:space="preserve">Internship Application Letter</w:t>
      </w:r>
      <w:r>
        <w:t xml:space="preserve"> </w:t>
      </w:r>
      <w:r>
        <w:t xml:space="preserve">represents not merely an application, but a declaration of my commitment to grow as a</w:t>
      </w:r>
      <w:r>
        <w:t xml:space="preserve"> </w:t>
      </w:r>
      <w:r>
        <w:rPr>
          <w:bCs/>
          <w:b/>
        </w:rPr>
        <w:t xml:space="preserve">Web Designer</w:t>
      </w:r>
      <w:r>
        <w:t xml:space="preserve"> </w:t>
      </w:r>
      <w:r>
        <w:t xml:space="preserve">within the heart of global innovation—</w:t>
      </w:r>
      <w:r>
        <w:rPr>
          <w:bCs/>
          <w:b/>
        </w:rPr>
        <w:t xml:space="preserve">Israel Tel Aviv</w:t>
      </w:r>
      <w:r>
        <w:t xml:space="preserve">.</w:t>
      </w:r>
    </w:p>
    <w:p>
      <w:pPr>
        <w:pStyle w:val="BodyText"/>
      </w:pPr>
      <w:r>
        <w:t xml:space="preserve">My academic journey has been intentionally structured around digital design excellence. I recently completed my Bachelor's in Digital Media with honors, specializing in responsive UI/UX architecture and accessibility frameworks. My capstone project—a sustainable e-commerce platform for Israeli agricultural startups—earned recognition at the Tel Aviv Design Symposium for its harmonious blend of cultural sensitivity and technical innovation. This experience taught me to navigate complex design systems while respecting local nuances—a skill I understand is invaluable in</w:t>
      </w:r>
      <w:r>
        <w:t xml:space="preserve"> </w:t>
      </w:r>
      <w:r>
        <w:rPr>
          <w:bCs/>
          <w:b/>
        </w:rPr>
        <w:t xml:space="preserve">Israel Tel Aviv</w:t>
      </w:r>
      <w:r>
        <w:t xml:space="preserve">, where diverse communities converge digitally and physically. My portfolio, accessible at [Your Portfolio Link], showcases 15+ projects including mobile-first interfaces for NGOs, educational platforms for Hebrew/Arabic bilingual audiences, and award-winning micro-animations that enhance user engagement without compromising performance.</w:t>
      </w:r>
    </w:p>
    <w:p>
      <w:pPr>
        <w:pStyle w:val="BodyText"/>
      </w:pPr>
      <w:r>
        <w:t xml:space="preserve">What particularly draws me to your studio is your commitment to "Design with Purpose"—a philosophy mirrored in my own approach. Your recent campaign for the Tel Aviv Port redevelopment demonstrated exceptional understanding of how digital experiences shape urban identity, a concept I deeply resonate with after volunteering at the Tel Aviv Museum's digital accessibility initiative. In that role, I redesigned navigation systems for visually impaired visitors using ARIA labels and color contrast optimization—skills directly transferable to your client projects requiring inclusive design solutions. My proficiency in Figma (with collaborative prototyping expertise), Adobe Creative Suite, and basic front-end development (HTML/CSS/JavaScript) ensures I can immediately contribute to your workflow while learning from industry veterans.</w:t>
      </w:r>
    </w:p>
    <w:p>
      <w:pPr>
        <w:pStyle w:val="BodyText"/>
      </w:pPr>
      <w:r>
        <w:t xml:space="preserve">Tel Aviv’s status as a global tech hub is not merely geographical—it’s a cultural mindset. This city thrives on the tension between ancient heritage and cutting-edge innovation, a duality I seek to embody in my work. The startup ecosystem here—from blockchain pioneers to AI-driven healthtech—demands designers who understand both technical constraints and human stories. During my semester abroad at Tel Aviv University's Digital Design Lab, I collaborated with Israeli engineers on a refugee support app that required navigating cultural sensitivities across Arabic and Hebrew user groups. This experience taught me that effective design in</w:t>
      </w:r>
      <w:r>
        <w:t xml:space="preserve"> </w:t>
      </w:r>
      <w:r>
        <w:rPr>
          <w:bCs/>
          <w:b/>
        </w:rPr>
        <w:t xml:space="preserve">Israel Tel Aviv</w:t>
      </w:r>
      <w:r>
        <w:t xml:space="preserve"> </w:t>
      </w:r>
      <w:r>
        <w:t xml:space="preserve">isn’t just about aesthetics; it’s about creating bridges through pixels. I’m eager to bring this perspective to your team while learning from the city’s most visionary creatives.</w:t>
      </w:r>
    </w:p>
    <w:p>
      <w:pPr>
        <w:pStyle w:val="BodyText"/>
      </w:pPr>
      <w:r>
        <w:t xml:space="preserve">I understand that an internship here requires more than technical skills—it demands cultural agility. My fluency in Hebrew (B2 level) and conversational Arabic has allowed me to work directly with local communities, translating complex user needs into intuitive interfaces. For instance, when redesigning a Tel Aviv-based childcare platform, I conducted ethnographic interviews with parents across socioeconomic backgrounds, resulting in a 40% increase in session duration. This methodology aligns perfectly with your team’s emphasis on user-centered design. I’ve also attended weekly meetups at The Start-Up Nation Summit, where I connected with designers who emphasized how Tel Aviv’s collaborative spirit accelerates creative problem-solving—a value I embody daily through my contributions to open-source design libraries on GitHub.</w:t>
      </w:r>
    </w:p>
    <w:p>
      <w:pPr>
        <w:pStyle w:val="BodyText"/>
      </w:pPr>
      <w:r>
        <w:t xml:space="preserve">What excites me most about joining your studio is the opportunity to contribute to projects that transcend mere functionality. In Israel, we don’t just build websites—we craft digital experiences that reflect our shared humanity. Your work with local municipalities on public service portals exemplifies this ethos, and I’m ready to support such initiatives through meticulous attention to detail in my role as</w:t>
      </w:r>
      <w:r>
        <w:t xml:space="preserve"> </w:t>
      </w:r>
      <w:r>
        <w:rPr>
          <w:bCs/>
          <w:b/>
        </w:rPr>
        <w:t xml:space="preserve">Web Designer</w:t>
      </w:r>
      <w:r>
        <w:t xml:space="preserve">. As an intern, I will approach every task—from wireframing to accessibility audits—with the understanding that in</w:t>
      </w:r>
      <w:r>
        <w:t xml:space="preserve"> </w:t>
      </w:r>
      <w:r>
        <w:rPr>
          <w:bCs/>
          <w:b/>
        </w:rPr>
        <w:t xml:space="preserve">Israel Tel Aviv</w:t>
      </w:r>
      <w:r>
        <w:t xml:space="preserve">, design decisions impact real lives across a mosaic of cultures.</w:t>
      </w:r>
    </w:p>
    <w:p>
      <w:pPr>
        <w:pStyle w:val="BodyText"/>
      </w:pPr>
      <w:r>
        <w:t xml:space="preserve">I’ve attached my resume and portfolio for your review, which further demonstrates my technical capabilities and passion for meaningful design. I would be honored to discuss how my background in cultural-responsive design aligns with your current projects during an interview at your earliest convenience. The prospect of learning from leaders who shape Tel Aviv’s digital identity is a professional dream I’ve prepared for years to achieve.</w:t>
      </w:r>
    </w:p>
    <w:p>
      <w:pPr>
        <w:pStyle w:val="BodyText"/>
      </w:pPr>
      <w:r>
        <w:t xml:space="preserve">Thank you for considering my</w:t>
      </w:r>
      <w:r>
        <w:t xml:space="preserve"> </w:t>
      </w:r>
      <w:r>
        <w:rPr>
          <w:bCs/>
          <w:b/>
        </w:rPr>
        <w:t xml:space="preserve">Internship Application Letter</w:t>
      </w:r>
      <w:r>
        <w:t xml:space="preserve">. I am deeply inspired by the creative energy pulsing through every street in Tel Aviv—from the co-working spaces of Florentin to the tech corridors of Dizengoff Center—and I’m eager to contribute my skills to a studio that makes this city’s digital heartbeat even stronger.</w:t>
      </w:r>
    </w:p>
    <w:p>
      <w:pPr>
        <w:pStyle w:val="BodyText"/>
      </w:pPr>
      <w:r>
        <w:t xml:space="preserve">Sincerely,</w:t>
      </w:r>
      <w:r>
        <w:br/>
      </w: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2026-07-20T07:07:49Z</dcterms:created>
  <dcterms:modified xsi:type="dcterms:W3CDTF">2026-07-20T07:07:49Z</dcterms:modified>
</cp:coreProperties>
</file>

<file path=docProps/custom.xml><?xml version="1.0" encoding="utf-8"?>
<Properties xmlns="http://schemas.openxmlformats.org/officeDocument/2006/custom-properties" xmlns:vt="http://schemas.openxmlformats.org/officeDocument/2006/docPropsVTypes"/>
</file>