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ce4aa7b3b2e41315b52d9b1e518d4be62526296"/>
    <w:p>
      <w:pPr>
        <w:pStyle w:val="Heading1"/>
      </w:pPr>
      <w:r>
        <w:t xml:space="preserve">Internship Application Letter for Web Designer Position at Kyoto-Based Technology Firm</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earnest interest in the Web Designer Internship position at your esteemed technology firm in Kyoto, Japan. As a dedicated and culturally curious design student deeply passionate about digital aesthetics and user experience, I have long admired Kyoto's unique fusion of ancient traditions with cutting-edge innovation—a synergy I believe perfectly embodies the future of web design. This internship opportunity represents not merely a professional stepping stone but a meaningful immersion into Japan's dynamic creative ecosystem, where I am eager to contribute my skills while embracing the profound cultural context that shapes design philosophy in</w:t>
      </w:r>
      <w:r>
        <w:t xml:space="preserve"> </w:t>
      </w:r>
      <w:r>
        <w:rPr>
          <w:bCs/>
          <w:b/>
        </w:rPr>
        <w:t xml:space="preserve">Japan Kyoto</w:t>
      </w:r>
      <w:r>
        <w:t xml:space="preserve">.</w:t>
      </w:r>
    </w:p>
    <w:p>
      <w:pPr>
        <w:pStyle w:val="BodyText"/>
      </w:pPr>
      <w:r>
        <w:t xml:space="preserve">My academic journey at [Your University Name] has equipped me with robust technical capabilities aligned with contemporary web design demands. I possess advanced proficiency in industry-standard tools including Figma, Adobe Creative Suite (Photoshop, Illustrator), and responsive HTML/CSS frameworks such as Bootstrap. My portfolio features projects like a mobile-first e-commerce platform for sustainable Kyoto artisan cooperatives and a culturally sensitive tourism portal highlighting UNESCO World Heritage sites—both designed with strict adherence to Japanese design principles of minimalism (*wabi-sabi*), intentional negative space, and harmony. For instance, in my recent project for "Kyoto Craft Collective," I implemented a color palette inspired by traditional *kintsugi* (golden repair) aesthetics while ensuring accessibility compliance (WCAG 2.1 AA), resulting in a 40% increase in user engagement among older demographics—a critical consideration for Kyoto’s diverse digital audience.</w:t>
      </w:r>
    </w:p>
    <w:p>
      <w:pPr>
        <w:pStyle w:val="BodyText"/>
      </w:pPr>
      <w:r>
        <w:t xml:space="preserve">What sets my approach apart is my intentional focus on cultural intelligence. I have studied Japanese design philosophy through courses like "Cross-Cultural Digital Design" and independent research into how Kyoto's historic craftsmanship informs modern UX—such as the meticulous attention to detail in *mingei* (folk art) translated into pixel-perfect interface micro-animations. I understand that successful web design in</w:t>
      </w:r>
      <w:r>
        <w:t xml:space="preserve"> </w:t>
      </w:r>
      <w:r>
        <w:rPr>
          <w:bCs/>
          <w:b/>
        </w:rPr>
        <w:t xml:space="preserve">Japan Kyoto</w:t>
      </w:r>
      <w:r>
        <w:t xml:space="preserve"> </w:t>
      </w:r>
      <w:r>
        <w:t xml:space="preserve">requires more than visual appeal; it demands respect for cultural nuances like color symbolism (e.g., white signifies purity and mourning), navigation patterns reflecting *wa* (harmony), and communication styles prioritizing indirect feedback. My Japanese language studies (currently at N3 level with daily practice via language exchange partners) further enable me to collaborate effectively within Kyoto’s workplace culture, where subtle communication (*honne/tatemae*) is as vital as technical skill.</w:t>
      </w:r>
    </w:p>
    <w:p>
      <w:pPr>
        <w:pStyle w:val="BodyText"/>
      </w:pPr>
      <w:r>
        <w:t xml:space="preserve">I am particularly drawn to your firm’s work on projects like [Mention a specific project or client if possible, e.g., "the Arashiyama Bamboo Grove digital experience" or "Kyoto City's cultural heritage app"]. Your commitment to merging local identity with digital innovation resonates deeply with my professional ethos. In Kyoto, where technology serves as a bridge between generations—connecting ancient temples with modern visitors—I am eager to learn from your team how to design interfaces that honor tradition without sacrificing usability. For example, I would relish the opportunity to assist in developing accessible web experiences for Kyoto’s elderly artisans or optimizing sites for the seasonal influx of international tourists during cherry blossom season.</w:t>
      </w:r>
    </w:p>
    <w:p>
      <w:pPr>
        <w:pStyle w:val="BodyText"/>
      </w:pPr>
      <w:r>
        <w:t xml:space="preserve">My internship goals align precisely with your team’s mission: First, to master Japanese workplace etiquette and collaborative design processes within a culturally rich environment. Second, to contribute fresh perspectives on global design trends while learning from Kyoto’s legacy of thoughtful craftsmanship. Third, to develop solutions that address real user needs in Kyoto’s unique context—such as mobile-first designs for temple visitors navigating complex sites or multilingual interfaces catering to both domestic and international audiences. I am prepared to bring not only my technical skills but also an open mind, relentless work ethic, and genuine respect for *kyōto no keshiki* (Kyoto's spirit) to your team.</w:t>
      </w:r>
    </w:p>
    <w:p>
      <w:pPr>
        <w:pStyle w:val="BodyText"/>
      </w:pPr>
      <w:r>
        <w:t xml:space="preserve">Having immersed myself in Kyoto’s creative landscape through virtual research—including studying the design language of renowned local studios like "Kyo-Design" and analyzing how contemporary brands such as "Matsuya Kyoto" integrate *wabi-sabi* into digital experiences—I recognize this city as a living laboratory for human-centered design. I am not merely seeking an internship; I am seeking to become part of Kyoto’s narrative where technology serves cultural preservation and community connection. My background in [mention relevant coursework, e.g., "Human-Computer Interaction" or "Digital Storytelling"] has prepared me to contribute immediately while learning from the wisdom of your designers.</w:t>
      </w:r>
    </w:p>
    <w:p>
      <w:pPr>
        <w:pStyle w:val="BodyText"/>
      </w:pPr>
      <w:r>
        <w:t xml:space="preserve">I understand that Japanese companies highly value diligence (*gaman*), humility (*kenkyo*), and long-term commitment. I will approach this internship with these principles at my core—arriving early, meticulously following instructions, and prioritizing team success over individual accolades. My portfolio (attached) demonstrates projects where I successfully navigated feedback loops typical in Japanese design teams, such as incorporating multiple revisions from stakeholders to refine a community portal for a Kyoto-based nonprofit without compromising the original vision.</w:t>
      </w:r>
    </w:p>
    <w:p>
      <w:pPr>
        <w:pStyle w:val="BodyText"/>
      </w:pPr>
      <w:r>
        <w:t xml:space="preserve">Thank you for considering my application. I am confident that my technical abilities, cultural sensitivity, and unwavering dedication to excellence make me an ideal candidate for this</w:t>
      </w:r>
      <w:r>
        <w:t xml:space="preserve"> </w:t>
      </w:r>
      <w:r>
        <w:rPr>
          <w:bCs/>
          <w:b/>
        </w:rPr>
        <w:t xml:space="preserve">Internship Application Letter</w:t>
      </w:r>
      <w:r>
        <w:t xml:space="preserve">. I eagerly anticipate the possibility of contributing to your team’s innovative work in the heart of</w:t>
      </w:r>
      <w:r>
        <w:t xml:space="preserve"> </w:t>
      </w:r>
      <w:r>
        <w:rPr>
          <w:bCs/>
          <w:b/>
        </w:rPr>
        <w:t xml:space="preserve">Japan Kyoto</w:t>
      </w:r>
      <w:r>
        <w:t xml:space="preserve">, where digital design is not just a profession but a meaningful dialogue between past and future. I welcome the opportunity to discuss how my skills can support your studio’s vision during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 | [Link to Online Portfolio/LinkedIn]</w:t>
      </w:r>
    </w:p>
    <w:p>
      <w:r>
        <w:pict>
          <v:rect style="width:0;height:1.5pt" o:hralign="center" o:hrstd="t" o:hr="t"/>
        </w:pict>
      </w:r>
    </w:p>
    <w:bookmarkStart w:id="20" w:name="X29061abd6a35b1a3bb3f3c706be11d72ea24944"/>
    <w:p>
      <w:pPr>
        <w:pStyle w:val="Heading3"/>
      </w:pPr>
      <w:r>
        <w:t xml:space="preserve">Key Elements Incorporated for Authenticity</w:t>
      </w:r>
    </w:p>
    <w:p>
      <w:pPr>
        <w:numPr>
          <w:ilvl w:val="0"/>
          <w:numId w:val="1001"/>
        </w:numPr>
        <w:pStyle w:val="Compact"/>
      </w:pPr>
      <w:r>
        <w:rPr>
          <w:bCs/>
          <w:b/>
        </w:rPr>
        <w:t xml:space="preserve">"Japan Kyoto" context</w:t>
      </w:r>
      <w:r>
        <w:t xml:space="preserve">: Specific references to Kyoto’s cultural sites (Arashiyama, UNESCO sites), design philosophy (*wabi-sabi*, *mingei*), and local industry examples (Kyoto Craft Collective, Matsuya Kyoto).</w:t>
      </w:r>
    </w:p>
    <w:p>
      <w:pPr>
        <w:numPr>
          <w:ilvl w:val="0"/>
          <w:numId w:val="1001"/>
        </w:numPr>
        <w:pStyle w:val="Compact"/>
      </w:pPr>
      <w:r>
        <w:rPr>
          <w:bCs/>
          <w:b/>
        </w:rPr>
        <w:t xml:space="preserve">"Web Designer" focus</w:t>
      </w:r>
      <w:r>
        <w:t xml:space="preserve">: Technical skills (Figma, responsive design), portfolio projects with quantifiable results, cultural adaptation of UX principles.</w:t>
      </w:r>
    </w:p>
    <w:p>
      <w:pPr>
        <w:numPr>
          <w:ilvl w:val="0"/>
          <w:numId w:val="1001"/>
        </w:numPr>
        <w:pStyle w:val="Compact"/>
      </w:pPr>
      <w:r>
        <w:rPr>
          <w:bCs/>
          <w:b/>
        </w:rPr>
        <w:t xml:space="preserve">"Internship Application Letter" structure</w:t>
      </w:r>
      <w:r>
        <w:t xml:space="preserve">: Formal Japanese business letter conventions (respectful tone, emphasis on learning over expectation), clear goals aligned with internship context.</w:t>
      </w:r>
    </w:p>
    <w:p>
      <w:pPr>
        <w:numPr>
          <w:ilvl w:val="0"/>
          <w:numId w:val="1001"/>
        </w:numPr>
        <w:pStyle w:val="Compact"/>
      </w:pPr>
      <w:r>
        <w:rPr>
          <w:bCs/>
          <w:b/>
        </w:rPr>
        <w:t xml:space="preserve">Cultural Integration</w:t>
      </w:r>
      <w:r>
        <w:t xml:space="preserve">: N3 Japanese language level, understanding of workplace values (*wa*, *gaman*), avoidance of stereotypes (e.g., no "geisha" references).</w:t>
      </w:r>
    </w:p>
    <w:p>
      <w:pPr>
        <w:pStyle w:val="FirstParagraph"/>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2026-07-20T14:42:59Z</dcterms:created>
  <dcterms:modified xsi:type="dcterms:W3CDTF">2026-07-20T14:42:59Z</dcterms:modified>
</cp:coreProperties>
</file>

<file path=docProps/custom.xml><?xml version="1.0" encoding="utf-8"?>
<Properties xmlns="http://schemas.openxmlformats.org/officeDocument/2006/custom-properties" xmlns:vt="http://schemas.openxmlformats.org/officeDocument/2006/docPropsVTypes"/>
</file>