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Marseille International Welding Consortium (MIWC)</w:t>
      </w:r>
      <w:r>
        <w:br/>
      </w:r>
      <w:r>
        <w:t xml:space="preserve">15 Rue de la République</w:t>
      </w:r>
      <w:r>
        <w:br/>
      </w:r>
      <w:r>
        <w:t xml:space="preserve">13001 Marseille, France</w:t>
      </w:r>
    </w:p>
    <w:bookmarkStart w:id="20" w:name="Xecba278306f281bc5c4b97474a5a88cde5574ad"/>
    <w:p>
      <w:pPr>
        <w:pStyle w:val="Heading2"/>
      </w:pPr>
      <w:r>
        <w:t xml:space="preserve">Subject: Internship Application for Welder Position at MIWC in France Marseille</w:t>
      </w:r>
    </w:p>
    <w:p>
      <w:pPr>
        <w:pStyle w:val="FirstParagraph"/>
      </w:pPr>
      <w:r>
        <w:t xml:space="preserve">Dear Hiring Manager,</w:t>
      </w:r>
    </w:p>
    <w:p>
      <w:pPr>
        <w:pStyle w:val="BodyText"/>
      </w:pPr>
      <w:r>
        <w:t xml:space="preserve">I am writing to express my profound enthusiasm for the Welder Internship position at the Marseille International Welding Consortium (MIWC), as advertised on your official website. This Internship Application Letter represents not merely a formal submission but a testament to my unwavering commitment to mastering the art of welding within one of Europe's most dynamic industrial hubs—France Marseille. Having meticulously researched MIWC's pioneering work in maritime infrastructure and renewable energy projects, I am convinced that this internship represents the ideal catalyst for my professional evolution in the welding field.</w:t>
      </w:r>
    </w:p>
    <w:p>
      <w:pPr>
        <w:pStyle w:val="BodyText"/>
      </w:pPr>
      <w:r>
        <w:t xml:space="preserve">The decision to pursue an internship specifically in France Marseille stems from my deep admiration for the city's unique industrial heritage and its status as a European melting pot of engineering innovation. As Europe's second-largest port, Marseille serves as a vital nexus where global trade intersects with cutting-edge fabrication techniques. I am particularly drawn to how MIWC seamlessly integrates traditional craftsmanship with advanced technologies like laser welding and automated TIG systems—practices that align perfectly with my academic training at the École Nationale Supérieure de Génie Mécanique (ENSGM) in Lyon. My coursework has immersed me in the theoretical foundations of metallurgy, blueprint interpretation, and safety protocols, but I recognize that true mastery requires hands-on immersion within a high-stakes industrial environment like those thriving along Marseille's waterfront.</w:t>
      </w:r>
    </w:p>
    <w:p>
      <w:pPr>
        <w:pStyle w:val="BodyText"/>
      </w:pPr>
      <w:r>
        <w:t xml:space="preserve">Throughout my studies at ENSGM, I have consistently prioritized practical application over theoretical abstraction. My final-year project involved constructing a 1:10 scale replica of the new Marseille Metro Line 2 support structures, demanding precision welding across stainless steel and aluminum alloys under stringent quality control standards. This experience taught me to navigate the complex interplay between technical specifications and real-world constraints—such as adjusting heat input for varying material thicknesses during Marseille's fluctuating seasonal temperatures. I documented my progress through a detailed engineering logbook, which I would be honored to share with your team during an interview. Furthermore, my proficiency in reading ASME Section IX welding procedures and executing GTAW (TIG) and GMAW (MIG) techniques across multiple joint configurations positions me to contribute meaningfully from day one.</w:t>
      </w:r>
    </w:p>
    <w:p>
      <w:pPr>
        <w:pStyle w:val="BodyText"/>
      </w:pPr>
      <w:r>
        <w:t xml:space="preserve">What excites me most about this internship opportunity is MIWC's commitment to sustainability—a value I share deeply. The company's recent collaboration with the Marseille Port Authority on wind turbine foundation welding for offshore renewable energy installations exemplifies the forward-thinking approach I aspire to join. In France, where green transition initiatives are accelerating at unprecedented rates, I see welding not merely as a trade but as a critical enabler of environmental progress. My academic research on low-carbon welding processes—published in the Journal of Sustainable Fabrication (Vol. 7)—demonstrates my proactive engagement with industry challenges that resonate with MIWC's mission. I am eager to apply these insights while learning from Marseille's renowned welding artisans whose expertise spans generations.</w:t>
      </w:r>
    </w:p>
    <w:p>
      <w:pPr>
        <w:pStyle w:val="BodyText"/>
      </w:pPr>
      <w:r>
        <w:t xml:space="preserve">Marseille itself represents an unparalleled cultural and professional learning environment for this internship. The city's diverse workforce, blending Mediterranean craftsmanship with North African, French, and Eastern European industrial traditions, fosters a uniquely collaborative atmosphere that mirrors the global nature of modern engineering teams. I have already begun preparing for this immersive experience by enrolling in intensive French language courses at Alliance Française Marseille (A1 to B2 level), ensuring I can communicate effectively within technical settings while respecting local work culture. My adaptability was further demonstrated during a 3-month technical exchange program in Toulouse, where I successfully collaborated with a mixed-ethnicity team on automotive chassis fabrication—a project requiring precise coordination across time zones and language barriers.</w:t>
      </w:r>
    </w:p>
    <w:p>
      <w:pPr>
        <w:pStyle w:val="BodyText"/>
      </w:pPr>
      <w:r>
        <w:t xml:space="preserve">As outlined in my attached CV, my technical competencies include:</w:t>
      </w:r>
    </w:p>
    <w:p>
      <w:pPr>
        <w:numPr>
          <w:ilvl w:val="0"/>
          <w:numId w:val="1001"/>
        </w:numPr>
        <w:pStyle w:val="Compact"/>
      </w:pPr>
      <w:r>
        <w:t xml:space="preserve">Proficiency in AWS D1.1 structural welding standards</w:t>
      </w:r>
    </w:p>
    <w:p>
      <w:pPr>
        <w:numPr>
          <w:ilvl w:val="0"/>
          <w:numId w:val="1001"/>
        </w:numPr>
        <w:pStyle w:val="Compact"/>
      </w:pPr>
      <w:r>
        <w:t xml:space="preserve">Certification in SMAW (Stick Welding) for carbon steel and stainless steel</w:t>
      </w:r>
    </w:p>
    <w:p>
      <w:pPr>
        <w:numPr>
          <w:ilvl w:val="0"/>
          <w:numId w:val="1001"/>
        </w:numPr>
        <w:pStyle w:val="Compact"/>
      </w:pPr>
      <w:r>
        <w:t xml:space="preserve">Operational experience with Miller Dynasty 350 and Fronius TransPuls 300 systems</w:t>
      </w:r>
    </w:p>
    <w:p>
      <w:pPr>
        <w:numPr>
          <w:ilvl w:val="0"/>
          <w:numId w:val="1001"/>
        </w:numPr>
        <w:pStyle w:val="Compact"/>
      </w:pPr>
      <w:r>
        <w:t xml:space="preserve">OSHA 10-hour safety certification with zero incident record</w:t>
      </w:r>
    </w:p>
    <w:p>
      <w:pPr>
        <w:numPr>
          <w:ilvl w:val="0"/>
          <w:numId w:val="1001"/>
        </w:numPr>
        <w:pStyle w:val="Compact"/>
      </w:pPr>
      <w:r>
        <w:t xml:space="preserve">Advanced reading of ASME B31.3 piping diagrams and EN ISO 9606-1 welder assessments</w:t>
      </w:r>
    </w:p>
    <w:p>
      <w:pPr>
        <w:pStyle w:val="FirstParagraph"/>
      </w:pPr>
      <w:r>
        <w:t xml:space="preserve">I understand that a Welder intern in France Marseille must navigate both technical demands and cultural nuances. Having researched MIWC's "Marseille Welding Excellence Program," I recognize the emphasis on mentorship—something I have actively sought throughout my education by shadowing senior welders at Lyon's FabLab. In fact, my previous internship at Stellantis Automotive (2023) required me to troubleshoot a critical laser welding discrepancy in engine components, resulting in a 15% efficiency gain for their production line. This experience solidified my belief that excellence in welding emerges not from isolated skill but through continuous learning within collaborative teams—a philosophy I see reflected in MIWC's training framework.</w:t>
      </w:r>
    </w:p>
    <w:p>
      <w:pPr>
        <w:pStyle w:val="BodyText"/>
      </w:pPr>
      <w:r>
        <w:t xml:space="preserve">My aspiration extends beyond acquiring technical expertise; I aim to embody the spirit of French industrial craftsmanship while contributing fresh perspectives to MIWC's projects. As someone who has studied Marseille's historical role as a crossroads for trade since Roman times, I am inspired by how welding now serves as the "modern mortar" connecting Europe's infrastructure. The prospect of working alongside artisans who have welded structures enduring over 200 years in Marseille’s port district—such as the iconic Vieux-Port installations—fills me with profound respect and motivation.</w:t>
      </w:r>
    </w:p>
    <w:p>
      <w:pPr>
        <w:pStyle w:val="BodyText"/>
      </w:pPr>
      <w:r>
        <w:t xml:space="preserve">This Internship Application Letter represents my earnest commitment to becoming a skilled Welder within France's premier industrial ecosystem. I am prepared to relocate immediately, possess valid work authorization for France under the EU Blue Card scheme, and have secured accommodation near MIWC's Marseille facilities through the city's student housing network. I would welcome the opportunity to discuss how my background in precision welding aligns with your current projects during a brief interview at your convenience.</w:t>
      </w:r>
    </w:p>
    <w:p>
      <w:pPr>
        <w:pStyle w:val="BodyText"/>
      </w:pPr>
      <w:r>
        <w:t xml:space="preserve">Thank you for considering my application. I look forward to the possibility of contributing to MIWC's legacy of excellence while growing as a professional within France Marseille—a city where engineering and culture intersect as vibrantly as its harbor waters.</w:t>
      </w:r>
    </w:p>
    <w:p>
      <w:pPr>
        <w:pStyle w:val="BodyText"/>
      </w:pPr>
      <w:r>
        <w:t xml:space="preserve">Sincerely,</w:t>
      </w:r>
      <w:r>
        <w:br/>
      </w:r>
      <w:r>
        <w:br/>
      </w:r>
      <w:r>
        <w:rPr>
          <w:bCs/>
          <w:b/>
        </w:rPr>
        <w:t xml:space="preserve">[Your Full Name]</w:t>
      </w:r>
      <w:r>
        <w:br/>
      </w:r>
      <w:r>
        <w:t xml:space="preserve">Welder Internship Applicant</w:t>
      </w:r>
      <w:r>
        <w:br/>
      </w:r>
      <w:r>
        <w:t xml:space="preserve">Marseille International Welding Consortium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Marseille, France</dc:title>
  <dc:creator/>
  <dc:language>en</dc:language>
  <cp:keywords/>
  <dcterms:created xsi:type="dcterms:W3CDTF">2026-07-22T16:46:55Z</dcterms:created>
  <dcterms:modified xsi:type="dcterms:W3CDTF">2026-07-22T16:46:55Z</dcterms:modified>
</cp:coreProperties>
</file>

<file path=docProps/custom.xml><?xml version="1.0" encoding="utf-8"?>
<Properties xmlns="http://schemas.openxmlformats.org/officeDocument/2006/custom-properties" xmlns:vt="http://schemas.openxmlformats.org/officeDocument/2006/docPropsVTypes"/>
</file>