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Internship Report on Academic Research in DR Congo Kinshasa</w:t>
      </w:r>
    </w:p>
    <w:bookmarkStart w:id="40" w:name="academic-internship-report"/>
    <w:p>
      <w:pPr>
        <w:pStyle w:val="Heading1"/>
      </w:pPr>
      <w:r>
        <w:t xml:space="preserve">Academic Internship Report</w:t>
      </w:r>
    </w:p>
    <w:p>
      <w:pPr>
        <w:pStyle w:val="FirstParagraph"/>
      </w:pPr>
      <w:r>
        <w:t xml:space="preserve">Role: Academic Researcher</w:t>
      </w:r>
      <w:r>
        <w:br/>
      </w:r>
      <w:r>
        <w:t xml:space="preserve">Location: Kinshasa, Democratic Republic of Congo (DR Congo)</w:t>
      </w:r>
    </w:p>
    <w:bookmarkStart w:id="20" w:name="introduction-and-contextual-background"/>
    <w:p>
      <w:pPr>
        <w:pStyle w:val="Heading2"/>
      </w:pPr>
      <w:r>
        <w:t xml:space="preserve">1. Introduction and Contextual Background</w:t>
      </w:r>
    </w:p>
    <w:p>
      <w:pPr>
        <w:pStyle w:val="FirstParagraph"/>
      </w:pPr>
      <w:r>
        <w:t xml:space="preserve">This report details the comprehensive activities, methodologies, and outcomes of an academic research internship conducted within the dynamic and complex socio-economic landscape of</w:t>
      </w:r>
      <w:r>
        <w:t xml:space="preserve"> </w:t>
      </w:r>
      <w:r>
        <w:rPr>
          <w:bCs/>
          <w:b/>
        </w:rPr>
        <w:t xml:space="preserve">DR Congo Kinshasa</w:t>
      </w:r>
      <w:r>
        <w:t xml:space="preserve">. The primary objective of this internship was to assume the role of an</w:t>
      </w:r>
      <w:r>
        <w:t xml:space="preserve"> </w:t>
      </w:r>
      <w:r>
        <w:rPr>
          <w:bCs/>
          <w:b/>
        </w:rPr>
        <w:t xml:space="preserve">Academic Researcher</w:t>
      </w:r>
      <w:r>
        <w:t xml:space="preserve">, focusing on urban development challenges, public health infrastructure accessibility, and the informal economy's resilience in one of Africa’s largest metropolitan areas. Kinshasa, as a megacity with rapid population growth and unique infrastructural constraints, provides a critical case study for understanding post-colonial urbanization patterns. The internship was structured to bridge the gap between theoretical academic frameworks and practical field application, allowing for the collection of primary data that contributes to broader scholarly discussions on sustainable development in Central Africa.</w:t>
      </w:r>
    </w:p>
    <w:bookmarkEnd w:id="20"/>
    <w:bookmarkStart w:id="21" w:name="objectives-of-the-internship"/>
    <w:p>
      <w:pPr>
        <w:pStyle w:val="Heading2"/>
      </w:pPr>
      <w:r>
        <w:t xml:space="preserve">2. Objectives of the Internship</w:t>
      </w:r>
    </w:p>
    <w:p>
      <w:pPr>
        <w:pStyle w:val="FirstParagraph"/>
      </w:pPr>
      <w:r>
        <w:t xml:space="preserve">The</w:t>
      </w:r>
      <w:r>
        <w:t xml:space="preserve"> </w:t>
      </w:r>
      <w:r>
        <w:rPr>
          <w:bCs/>
          <w:b/>
        </w:rPr>
        <w:t xml:space="preserve">Academic Researcher</w:t>
      </w:r>
      <w:r>
        <w:t xml:space="preserve"> </w:t>
      </w:r>
      <w:r>
        <w:t xml:space="preserve">position was established with several key objectives designed to enhance both personal academic proficiency and local institutional capacity:</w:t>
      </w:r>
    </w:p>
    <w:p>
      <w:pPr>
        <w:numPr>
          <w:ilvl w:val="0"/>
          <w:numId w:val="1001"/>
        </w:numPr>
        <w:pStyle w:val="Compact"/>
      </w:pPr>
      <w:r>
        <w:t xml:space="preserve">To conduct rigorous qualitative and quantitative analysis regarding housing density in Kinshasa's peri-urban zones.</w:t>
      </w:r>
    </w:p>
    <w:p>
      <w:pPr>
        <w:numPr>
          <w:ilvl w:val="0"/>
          <w:numId w:val="1001"/>
        </w:numPr>
        <w:pStyle w:val="Compact"/>
      </w:pPr>
      <w:r>
        <w:t xml:space="preserve">To evaluate the effectiveness of existing public health interventions in remote communes of</w:t>
      </w:r>
      <w:r>
        <w:t xml:space="preserve"> </w:t>
      </w:r>
      <w:r>
        <w:rPr>
          <w:bCs/>
          <w:b/>
        </w:rPr>
        <w:t xml:space="preserve">DR Congo Kinshasa</w:t>
      </w:r>
      <w:r>
        <w:t xml:space="preserve">.</w:t>
      </w:r>
    </w:p>
    <w:p>
      <w:pPr>
        <w:numPr>
          <w:ilvl w:val="0"/>
          <w:numId w:val="1001"/>
        </w:numPr>
        <w:pStyle w:val="Compact"/>
      </w:pPr>
      <w:r>
        <w:t xml:space="preserve">To foster collaboration between international academic institutions and local Congolese universities, thereby promoting knowledge exchange.</w:t>
      </w:r>
    </w:p>
    <w:p>
      <w:pPr>
        <w:numPr>
          <w:ilvl w:val="0"/>
          <w:numId w:val="1001"/>
        </w:numPr>
        <w:pStyle w:val="Compact"/>
      </w:pPr>
      <w:r>
        <w:t xml:space="preserve">To produce a final research dossier that meets high academic standards while remaining accessible to local policymakers.</w:t>
      </w:r>
    </w:p>
    <w:p>
      <w:pPr>
        <w:pStyle w:val="FirstParagraph"/>
      </w:pPr>
      <w:r>
        <w:t xml:space="preserve">These objectives were crucial in ensuring that the internship was not merely observational but actively contributed to the scientific community's understanding of</w:t>
      </w:r>
      <w:r>
        <w:t xml:space="preserve"> </w:t>
      </w:r>
      <w:r>
        <w:rPr>
          <w:bCs/>
          <w:b/>
        </w:rPr>
        <w:t xml:space="preserve">DR Congo Kinshasa</w:t>
      </w:r>
      <w:r>
        <w:t xml:space="preserve">.</w:t>
      </w:r>
    </w:p>
    <w:bookmarkEnd w:id="21"/>
    <w:bookmarkStart w:id="24" w:name="methodology-and-fieldwork-execution"/>
    <w:p>
      <w:pPr>
        <w:pStyle w:val="Heading2"/>
      </w:pPr>
      <w:r>
        <w:t xml:space="preserve">3. Methodology and Fieldwork Execution</w:t>
      </w:r>
    </w:p>
    <w:p>
      <w:pPr>
        <w:pStyle w:val="FirstParagraph"/>
      </w:pPr>
      <w:r>
        <w:t xml:space="preserve">The role of the</w:t>
      </w:r>
      <w:r>
        <w:t xml:space="preserve"> </w:t>
      </w:r>
      <w:r>
        <w:rPr>
          <w:bCs/>
          <w:b/>
        </w:rPr>
        <w:t xml:space="preserve">Academic Researcher</w:t>
      </w:r>
      <w:r>
        <w:t xml:space="preserve"> </w:t>
      </w:r>
      <w:r>
        <w:t xml:space="preserve">required a multi-methodological approach to data collection. Given the vast geographical spread of</w:t>
      </w:r>
      <w:r>
        <w:t xml:space="preserve"> </w:t>
      </w:r>
      <w:r>
        <w:rPr>
          <w:bCs/>
          <w:b/>
        </w:rPr>
        <w:t xml:space="preserve">DR Congo Kinshasa</w:t>
      </w:r>
      <w:r>
        <w:t xml:space="preserve">, travel logistics posed significant challenges. Therefore, a stratified sampling technique was employed to ensure representation across different socio-economic strata.</w:t>
      </w:r>
    </w:p>
    <w:bookmarkStart w:id="22" w:name="data-collection-strategies"/>
    <w:p>
      <w:pPr>
        <w:pStyle w:val="Heading3"/>
      </w:pPr>
      <w:r>
        <w:t xml:space="preserve">3.1 Data Collection Strategies</w:t>
      </w:r>
    </w:p>
    <w:p>
      <w:pPr>
        <w:pStyle w:val="FirstParagraph"/>
      </w:pPr>
      <w:r>
        <w:t xml:space="preserve">The research design incorporated semi-structured interviews with local community leaders, municipal officials, and residents of high-density neighborhoods such as Ngaliema and Mont-Ngalula. These interviews were conducted in Lingala and French, requiring the</w:t>
      </w:r>
      <w:r>
        <w:t xml:space="preserve"> </w:t>
      </w:r>
      <w:r>
        <w:rPr>
          <w:bCs/>
          <w:b/>
        </w:rPr>
        <w:t xml:space="preserve">Academic Researcher</w:t>
      </w:r>
      <w:r>
        <w:t xml:space="preserve"> </w:t>
      </w:r>
      <w:r>
        <w:t xml:space="preserve">to engage deeply with linguistic nuances to capture authentic narratives. Furthermore, observational field notes were maintained daily to document infrastructure conditions, traffic patterns, and informal market dynamics.</w:t>
      </w:r>
    </w:p>
    <w:bookmarkEnd w:id="22"/>
    <w:bookmarkStart w:id="23" w:name="ethical-considerations"/>
    <w:p>
      <w:pPr>
        <w:pStyle w:val="Heading3"/>
      </w:pPr>
      <w:r>
        <w:t xml:space="preserve">3.2 Ethical Considerations</w:t>
      </w:r>
    </w:p>
    <w:p>
      <w:pPr>
        <w:pStyle w:val="FirstParagraph"/>
      </w:pPr>
      <w:r>
        <w:t xml:space="preserve">Ethical clearance was obtained from the relevant institutional review boards prior to entering</w:t>
      </w:r>
      <w:r>
        <w:t xml:space="preserve"> </w:t>
      </w:r>
      <w:r>
        <w:rPr>
          <w:bCs/>
          <w:b/>
        </w:rPr>
        <w:t xml:space="preserve">DR Congo Kinshasa</w:t>
      </w:r>
      <w:r>
        <w:t xml:space="preserve">. Informed consent was strictly adhered to, ensuring that all participants understood the purpose of the research and their right to withdraw. The position of an</w:t>
      </w:r>
      <w:r>
        <w:t xml:space="preserve"> </w:t>
      </w:r>
      <w:r>
        <w:rPr>
          <w:bCs/>
          <w:b/>
        </w:rPr>
        <w:t xml:space="preserve">Academic Researcher</w:t>
      </w:r>
      <w:r>
        <w:t xml:space="preserve"> </w:t>
      </w:r>
      <w:r>
        <w:t xml:space="preserve">carries a heavy responsibility toward participant confidentiality, especially in a politically sensitive environment. All data was anonymized and stored securely to prevent any potential harm or stigmatization of interviewees.</w:t>
      </w:r>
    </w:p>
    <w:bookmarkEnd w:id="23"/>
    <w:bookmarkEnd w:id="24"/>
    <w:bookmarkStart w:id="25" w:name="key-findings-and-analysis"/>
    <w:p>
      <w:pPr>
        <w:pStyle w:val="Heading2"/>
      </w:pPr>
      <w:r>
        <w:t xml:space="preserve">4. Key Findings and Analysis</w:t>
      </w:r>
    </w:p>
    <w:p>
      <w:pPr>
        <w:pStyle w:val="FirstParagraph"/>
      </w:pPr>
      <w:r>
        <w:t xml:space="preserve">The findings from the internship period reveal critical insights into the functioning of</w:t>
      </w:r>
      <w:r>
        <w:t xml:space="preserve"> </w:t>
      </w:r>
      <w:r>
        <w:rPr>
          <w:bCs/>
          <w:b/>
        </w:rPr>
        <w:t xml:space="preserve">DR Congo Kinshasa</w:t>
      </w:r>
      <w:r>
        <w:t xml:space="preserve">. One of the most significant observations was the resilience of the informal sector, which serves as a primary economic engine for millions. However, this resilience comes at a cost related to labor rights and social security.</w:t>
      </w:r>
    </w:p>
    <w:p>
      <w:pPr>
        <w:pStyle w:val="BodyText"/>
      </w:pPr>
      <w:r>
        <w:t xml:space="preserve">Regarding public health, the analysis highlighted disparities in access to care between central Kinshasa and its outskirts. The</w:t>
      </w:r>
      <w:r>
        <w:t xml:space="preserve"> </w:t>
      </w:r>
      <w:r>
        <w:rPr>
          <w:bCs/>
          <w:b/>
        </w:rPr>
        <w:t xml:space="preserve">Academic Researcher</w:t>
      </w:r>
      <w:r>
        <w:t xml:space="preserve"> </w:t>
      </w:r>
      <w:r>
        <w:t xml:space="preserve">documented instances where community health workers played a pivotal role in bridging gaps left by formal healthcare infrastructure limitations. These findings underscore the need for policy frameworks that integrate informal health networks into the broader national strategy.</w:t>
      </w:r>
    </w:p>
    <w:bookmarkEnd w:id="25"/>
    <w:bookmarkStart w:id="26" w:name="challenges-encountered"/>
    <w:p>
      <w:pPr>
        <w:pStyle w:val="Heading2"/>
      </w:pPr>
      <w:r>
        <w:t xml:space="preserve">5. Challenges Encountered</w:t>
      </w:r>
    </w:p>
    <w:p>
      <w:pPr>
        <w:pStyle w:val="FirstParagraph"/>
      </w:pPr>
      <w:r>
        <w:t xml:space="preserve">Serving as an</w:t>
      </w:r>
      <w:r>
        <w:t xml:space="preserve"> </w:t>
      </w:r>
      <w:r>
        <w:rPr>
          <w:bCs/>
          <w:b/>
        </w:rPr>
        <w:t xml:space="preserve">Academic Researcher</w:t>
      </w:r>
      <w:r>
        <w:t xml:space="preserve"> </w:t>
      </w:r>
      <w:r>
        <w:t xml:space="preserve">in</w:t>
      </w:r>
      <w:r>
        <w:t xml:space="preserve"> </w:t>
      </w:r>
      <w:r>
        <w:rPr>
          <w:bCs/>
          <w:b/>
        </w:rPr>
        <w:t xml:space="preserve">DR Congo Kinshasa</w:t>
      </w:r>
      <w:r>
        <w:t xml:space="preserve"> </w:t>
      </w:r>
      <w:r>
        <w:t xml:space="preserve">was not without its difficulties. Logistical hurdles, including unpredictable transportation and intermittent electricity supply, impacted data entry processes. Additionally, navigating the bureaucratic landscape for permits required patience and diplomatic skills. Despite these challenges, the immersive nature of the internship provided an unparalleled depth of understanding regarding local realities that cannot be grasped through secondary literature alone.</w:t>
      </w:r>
    </w:p>
    <w:bookmarkEnd w:id="26"/>
    <w:bookmarkStart w:id="27" w:name="collaboration-and-capacity-building"/>
    <w:p>
      <w:pPr>
        <w:pStyle w:val="Heading2"/>
      </w:pPr>
      <w:r>
        <w:t xml:space="preserve">6. Collaboration and Capacity Building</w:t>
      </w:r>
    </w:p>
    <w:p>
      <w:pPr>
        <w:pStyle w:val="FirstParagraph"/>
      </w:pPr>
      <w:r>
        <w:t xml:space="preserve">A vital component of this internship was the collaboration with local partners in</w:t>
      </w:r>
      <w:r>
        <w:t xml:space="preserve"> </w:t>
      </w:r>
      <w:r>
        <w:rPr>
          <w:bCs/>
          <w:b/>
        </w:rPr>
        <w:t xml:space="preserve">DR Congo Kinshasa</w:t>
      </w:r>
      <w:r>
        <w:t xml:space="preserve">. The</w:t>
      </w:r>
      <w:r>
        <w:t xml:space="preserve"> </w:t>
      </w:r>
      <w:r>
        <w:rPr>
          <w:bCs/>
          <w:b/>
        </w:rPr>
        <w:t xml:space="preserve">Academic Researcher</w:t>
      </w:r>
      <w:r>
        <w:t xml:space="preserve"> </w:t>
      </w:r>
      <w:r>
        <w:t xml:space="preserve">worked closely with staff at a prominent local university, facilitating workshops on data analysis software and research ethics. This reciprocal learning process ensured that knowledge transfer flowed both ways. Local researchers provided context-specific insights that refined the research questions, while international methodologies were shared to enhance analytical rigor.</w:t>
      </w:r>
    </w:p>
    <w:bookmarkEnd w:id="27"/>
    <w:bookmarkStart w:id="28" w:name="conclusion-and-recommendations"/>
    <w:p>
      <w:pPr>
        <w:pStyle w:val="Heading2"/>
      </w:pPr>
      <w:r>
        <w:t xml:space="preserve">7. Conclusion and Recommendations</w:t>
      </w:r>
    </w:p>
    <w:p>
      <w:pPr>
        <w:pStyle w:val="FirstParagraph"/>
      </w:pPr>
      <w:r>
        <w:t xml:space="preserve">In conclusion, this internship report affirms the value of immersive academic fieldwork in</w:t>
      </w:r>
      <w:r>
        <w:t xml:space="preserve"> </w:t>
      </w:r>
      <w:r>
        <w:rPr>
          <w:bCs/>
          <w:b/>
        </w:rPr>
        <w:t xml:space="preserve">DR Congo Kinshasa</w:t>
      </w:r>
      <w:r>
        <w:t xml:space="preserve">. The experience as an</w:t>
      </w:r>
      <w:r>
        <w:t xml:space="preserve"> </w:t>
      </w:r>
      <w:r>
        <w:rPr>
          <w:bCs/>
          <w:b/>
        </w:rPr>
        <w:t xml:space="preserve">Academic Researcher</w:t>
      </w:r>
      <w:r>
        <w:t xml:space="preserve"> </w:t>
      </w:r>
      <w:r>
        <w:t xml:space="preserve">has been transformative, offering a nuanced perspective on the interplay between urbanization, economy, and health. The data collected provides a solid foundation for future studies and policy recommendations.</w:t>
      </w:r>
    </w:p>
    <w:p>
      <w:pPr>
        <w:pStyle w:val="BodyText"/>
      </w:pPr>
      <w:r>
        <w:t xml:space="preserve">To maximize the impact of this work, it is recommended that funding bodies prioritize long-term engagement over short-term projects. Sustainable research in</w:t>
      </w:r>
      <w:r>
        <w:t xml:space="preserve"> </w:t>
      </w:r>
      <w:r>
        <w:rPr>
          <w:bCs/>
          <w:b/>
        </w:rPr>
        <w:t xml:space="preserve">DR Congo Kinshasa</w:t>
      </w:r>
      <w:r>
        <w:t xml:space="preserve"> </w:t>
      </w:r>
      <w:r>
        <w:t xml:space="preserve">requires consistent support for local infrastructure and institutional capacity building. Furthermore, ongoing dialogue between international academics and local stakeholders in Kinshasa should be institutionalized to ensure that research outcomes directly benefit the communities studied.</w:t>
      </w:r>
    </w:p>
    <w:bookmarkEnd w:id="28"/>
    <w:bookmarkStart w:id="29" w:name="final-remarks"/>
    <w:p>
      <w:pPr>
        <w:pStyle w:val="Heading2"/>
      </w:pPr>
      <w:r>
        <w:t xml:space="preserve">8. Final Remarks</w:t>
      </w:r>
    </w:p>
    <w:p>
      <w:pPr>
        <w:pStyle w:val="FirstParagraph"/>
      </w:pPr>
      <w:r>
        <w:t xml:space="preserve">The journey of completing this internship as an</w:t>
      </w:r>
      <w:r>
        <w:t xml:space="preserve"> </w:t>
      </w:r>
      <w:r>
        <w:rPr>
          <w:bCs/>
          <w:b/>
        </w:rPr>
        <w:t xml:space="preserve">Academic Researcher</w:t>
      </w:r>
      <w:r>
        <w:t xml:space="preserve"> </w:t>
      </w:r>
      <w:r>
        <w:t xml:space="preserve">in</w:t>
      </w:r>
      <w:r>
        <w:t xml:space="preserve"> </w:t>
      </w:r>
      <w:r>
        <w:rPr>
          <w:bCs/>
          <w:b/>
        </w:rPr>
        <w:t xml:space="preserve">DR Congo Kinshasa</w:t>
      </w:r>
      <w:r>
        <w:t xml:space="preserve"> </w:t>
      </w:r>
      <w:r>
        <w:t xml:space="preserve">has been both professionally rewarding and intellectually stimulating. It has highlighted the urgent need for more localized, context-aware research initiatives that respect the complexity and dignity of Congolese society. This report serves as a testament to the potential of collaborative academic inquiry to drive positive social change in one of Central Africa's most vital cities.</w:t>
      </w:r>
    </w:p>
    <w:p>
      <w:pPr>
        <w:pStyle w:val="BodyText"/>
      </w:pPr>
      <w:r>
        <w:br/>
      </w:r>
      <w:r>
        <w:br/>
      </w:r>
    </w:p>
    <w:bookmarkEnd w:id="29"/>
    <w:bookmarkStart w:id="30" w:name="introduction-and-contextual-background-1"/>
    <w:p>
      <w:pPr>
        <w:pStyle w:val="Heading2"/>
      </w:pPr>
      <w:r>
        <w:t xml:space="preserve">1. Introduction and Contextual Background</w:t>
      </w:r>
    </w:p>
    <w:p>
      <w:pPr>
        <w:pStyle w:val="FirstParagraph"/>
      </w:pPr>
      <w:r>
        <w:t xml:space="preserve">This report details the comprehensive activities, methodologies, and outcomes of an academic research internship conducted within the dynamic and complex socio-economic landscape of</w:t>
      </w:r>
      <w:r>
        <w:t xml:space="preserve"> </w:t>
      </w:r>
      <w:r>
        <w:rPr>
          <w:bCs/>
          <w:b/>
        </w:rPr>
        <w:t xml:space="preserve">DR Congo Kinshasa</w:t>
      </w:r>
      <w:r>
        <w:t xml:space="preserve">. The primary objective of this internship was to assume the role of an</w:t>
      </w:r>
      <w:r>
        <w:t xml:space="preserve"> </w:t>
      </w:r>
      <w:r>
        <w:rPr>
          <w:bCs/>
          <w:b/>
        </w:rPr>
        <w:t xml:space="preserve">Academic Researcher</w:t>
      </w:r>
      <w:r>
        <w:t xml:space="preserve">, focusing on urban development challenges, public health infrastructure accessibility, and the informal economy's resilience in one of Africa’s largest metropolitan areas. Kinshasa, as a megacity with rapid population growth and unique infrastructural constraints, provides a critical case study for understanding post-colonial urbanization patterns. The internship was structured to bridge the gap between theoretical academic frameworks and practical field application, allowing for the collection of primary data that contributes to broader scholarly discussions on sustainable development in Central Africa.</w:t>
      </w:r>
    </w:p>
    <w:bookmarkEnd w:id="30"/>
    <w:bookmarkStart w:id="31" w:name="objectives-of-the-internship-1"/>
    <w:p>
      <w:pPr>
        <w:pStyle w:val="Heading2"/>
      </w:pPr>
      <w:r>
        <w:t xml:space="preserve">2. Objectives of the Internship</w:t>
      </w:r>
    </w:p>
    <w:p>
      <w:pPr>
        <w:pStyle w:val="FirstParagraph"/>
      </w:pPr>
      <w:r>
        <w:t xml:space="preserve">The</w:t>
      </w:r>
      <w:r>
        <w:t xml:space="preserve"> </w:t>
      </w:r>
      <w:r>
        <w:rPr>
          <w:bCs/>
          <w:b/>
        </w:rPr>
        <w:t xml:space="preserve">Academic Researcher</w:t>
      </w:r>
      <w:r>
        <w:t xml:space="preserve"> </w:t>
      </w:r>
      <w:r>
        <w:t xml:space="preserve">position was established with several key objectives designed to enhance both personal academic proficiency and local institutional capacity:</w:t>
      </w:r>
    </w:p>
    <w:p>
      <w:pPr>
        <w:numPr>
          <w:ilvl w:val="0"/>
          <w:numId w:val="1002"/>
        </w:numPr>
        <w:pStyle w:val="Compact"/>
      </w:pPr>
      <w:r>
        <w:t xml:space="preserve">To conduct rigorous qualitative and quantitative analysis regarding housing density in Kinshasa's peri-urban zones.</w:t>
      </w:r>
    </w:p>
    <w:p>
      <w:pPr>
        <w:numPr>
          <w:ilvl w:val="0"/>
          <w:numId w:val="1002"/>
        </w:numPr>
        <w:pStyle w:val="Compact"/>
      </w:pPr>
      <w:r>
        <w:t xml:space="preserve">To evaluate the effectiveness of existing public health interventions in remote communes of</w:t>
      </w:r>
      <w:r>
        <w:t xml:space="preserve"> </w:t>
      </w:r>
      <w:r>
        <w:rPr>
          <w:bCs/>
          <w:b/>
        </w:rPr>
        <w:t xml:space="preserve">DR Congo Kinshasa</w:t>
      </w:r>
      <w:r>
        <w:t xml:space="preserve">.</w:t>
      </w:r>
    </w:p>
    <w:p>
      <w:pPr>
        <w:numPr>
          <w:ilvl w:val="0"/>
          <w:numId w:val="1002"/>
        </w:numPr>
        <w:pStyle w:val="Compact"/>
      </w:pPr>
      <w:r>
        <w:t xml:space="preserve">To foster collaboration between international academic institutions and local Congolese universities, thereby promoting knowledge exchange.</w:t>
      </w:r>
    </w:p>
    <w:p>
      <w:pPr>
        <w:numPr>
          <w:ilvl w:val="0"/>
          <w:numId w:val="1002"/>
        </w:numPr>
        <w:pStyle w:val="Compact"/>
      </w:pPr>
      <w:r>
        <w:t xml:space="preserve">To produce a final research dossier that meets high academic standards while remaining accessible to local policymakers.</w:t>
      </w:r>
    </w:p>
    <w:p>
      <w:pPr>
        <w:pStyle w:val="FirstParagraph"/>
      </w:pPr>
      <w:r>
        <w:t xml:space="preserve">These objectives were crucial in ensuring that the internship was not merely observational but actively contributed to the scientific community's understanding of</w:t>
      </w:r>
      <w:r>
        <w:t xml:space="preserve"> </w:t>
      </w:r>
      <w:r>
        <w:rPr>
          <w:bCs/>
          <w:b/>
        </w:rPr>
        <w:t xml:space="preserve">DR Congo Kinshasa</w:t>
      </w:r>
      <w:r>
        <w:t xml:space="preserve">.</w:t>
      </w:r>
    </w:p>
    <w:bookmarkEnd w:id="31"/>
    <w:bookmarkStart w:id="34" w:name="methodology-and-fieldwork-execution-1"/>
    <w:p>
      <w:pPr>
        <w:pStyle w:val="Heading2"/>
      </w:pPr>
      <w:r>
        <w:t xml:space="preserve">3. Methodology and Fieldwork Execution</w:t>
      </w:r>
    </w:p>
    <w:p>
      <w:pPr>
        <w:pStyle w:val="FirstParagraph"/>
      </w:pPr>
      <w:r>
        <w:t xml:space="preserve">The role of the</w:t>
      </w:r>
      <w:r>
        <w:t xml:space="preserve"> </w:t>
      </w:r>
      <w:r>
        <w:rPr>
          <w:bCs/>
          <w:b/>
        </w:rPr>
        <w:t xml:space="preserve">Academic Researcher</w:t>
      </w:r>
      <w:r>
        <w:t xml:space="preserve"> </w:t>
      </w:r>
      <w:r>
        <w:t xml:space="preserve">required a multi-methodological approach to data collection. Given the vast geographical spread of</w:t>
      </w:r>
      <w:r>
        <w:t xml:space="preserve"> </w:t>
      </w:r>
      <w:r>
        <w:rPr>
          <w:bCs/>
          <w:b/>
        </w:rPr>
        <w:t xml:space="preserve">DR Congo Kinshasa</w:t>
      </w:r>
      <w:r>
        <w:t xml:space="preserve">, travel logistics posed significant challenges. Therefore, a stratified sampling technique was employed to ensure representation across different socio-economic strata.</w:t>
      </w:r>
    </w:p>
    <w:bookmarkStart w:id="32" w:name="data-collection-strategies-1"/>
    <w:p>
      <w:pPr>
        <w:pStyle w:val="Heading3"/>
      </w:pPr>
      <w:r>
        <w:t xml:space="preserve">3.1 Data Collection Strategies</w:t>
      </w:r>
    </w:p>
    <w:p>
      <w:pPr>
        <w:pStyle w:val="FirstParagraph"/>
      </w:pPr>
      <w:r>
        <w:t xml:space="preserve">The research design incorporated semi-structured interviews with local community leaders, municipal officials, and residents of high-density neighborhoods such as Ngaliema and Mont-Ngalula. These interviews were conducted in Lingala and French, requiring the</w:t>
      </w:r>
      <w:r>
        <w:t xml:space="preserve"> </w:t>
      </w:r>
      <w:r>
        <w:rPr>
          <w:bCs/>
          <w:b/>
        </w:rPr>
        <w:t xml:space="preserve">Academic Researcher</w:t>
      </w:r>
      <w:r>
        <w:t xml:space="preserve"> </w:t>
      </w:r>
      <w:r>
        <w:t xml:space="preserve">to engage deeply with linguistic nuances to capture authentic narratives. Furthermore, observational field notes were maintained daily to document infrastructure conditions, traffic patterns, and informal market dynamics.</w:t>
      </w:r>
    </w:p>
    <w:bookmarkEnd w:id="32"/>
    <w:bookmarkStart w:id="33" w:name="ethical-considerations-1"/>
    <w:p>
      <w:pPr>
        <w:pStyle w:val="Heading3"/>
      </w:pPr>
      <w:r>
        <w:t xml:space="preserve">3.2 Ethical Considerations</w:t>
      </w:r>
    </w:p>
    <w:p>
      <w:pPr>
        <w:pStyle w:val="FirstParagraph"/>
      </w:pPr>
      <w:r>
        <w:t xml:space="preserve">Ethical clearance was obtained from the relevant institutional review boards prior to entering</w:t>
      </w:r>
      <w:r>
        <w:t xml:space="preserve"> </w:t>
      </w:r>
      <w:r>
        <w:rPr>
          <w:bCs/>
          <w:b/>
        </w:rPr>
        <w:t xml:space="preserve">DR Congo Kinshasa</w:t>
      </w:r>
      <w:r>
        <w:t xml:space="preserve">. Informed consent was strictly adhered to, ensuring that all participants understood the purpose of the research and their right to withdraw. The position of an</w:t>
      </w:r>
      <w:r>
        <w:t xml:space="preserve"> </w:t>
      </w:r>
      <w:r>
        <w:rPr>
          <w:bCs/>
          <w:b/>
        </w:rPr>
        <w:t xml:space="preserve">Academic Researcher</w:t>
      </w:r>
      <w:r>
        <w:t xml:space="preserve"> </w:t>
      </w:r>
      <w:r>
        <w:t xml:space="preserve">carries a heavy responsibility toward participant confidentiality, especially in a politically sensitive environment. All data was anonymized and stored securely to prevent any potential harm or stigmatization of interviewees.</w:t>
      </w:r>
    </w:p>
    <w:bookmarkEnd w:id="33"/>
    <w:bookmarkEnd w:id="34"/>
    <w:bookmarkStart w:id="35" w:name="key-findings-and-analysis-1"/>
    <w:p>
      <w:pPr>
        <w:pStyle w:val="Heading2"/>
      </w:pPr>
      <w:r>
        <w:t xml:space="preserve">4. Key Findings and Analysis</w:t>
      </w:r>
    </w:p>
    <w:p>
      <w:pPr>
        <w:pStyle w:val="FirstParagraph"/>
      </w:pPr>
      <w:r>
        <w:t xml:space="preserve">The findings from the internship period reveal critical insights into the functioning of</w:t>
      </w:r>
      <w:r>
        <w:t xml:space="preserve"> </w:t>
      </w:r>
      <w:r>
        <w:rPr>
          <w:bCs/>
          <w:b/>
        </w:rPr>
        <w:t xml:space="preserve">DR Congo Kinshasa</w:t>
      </w:r>
      <w:r>
        <w:t xml:space="preserve">. One of the most significant observations was the resilience of the informal sector, which serves as a primary economic engine for millions. However, this resilience comes at a cost related to labor rights and social security.</w:t>
      </w:r>
    </w:p>
    <w:p>
      <w:pPr>
        <w:pStyle w:val="BodyText"/>
      </w:pPr>
      <w:r>
        <w:t xml:space="preserve">Regarding public health, the analysis highlighted disparities in access to care between central Kinshasa and its outskirts. The</w:t>
      </w:r>
      <w:r>
        <w:t xml:space="preserve"> </w:t>
      </w:r>
      <w:r>
        <w:rPr>
          <w:bCs/>
          <w:b/>
        </w:rPr>
        <w:t xml:space="preserve">Academic Researcher</w:t>
      </w:r>
      <w:r>
        <w:t xml:space="preserve"> </w:t>
      </w:r>
      <w:r>
        <w:t xml:space="preserve">documented instances where community health workers played a pivotal role in bridging gaps left by formal healthcare infrastructure limitations. These findings underscore the need for policy frameworks that integrate informal health networks into the broader national strategy.</w:t>
      </w:r>
    </w:p>
    <w:bookmarkEnd w:id="35"/>
    <w:bookmarkStart w:id="36" w:name="challenges-encountered-1"/>
    <w:p>
      <w:pPr>
        <w:pStyle w:val="Heading2"/>
      </w:pPr>
      <w:r>
        <w:t xml:space="preserve">5. Challenges Encountered</w:t>
      </w:r>
    </w:p>
    <w:p>
      <w:pPr>
        <w:pStyle w:val="FirstParagraph"/>
      </w:pPr>
      <w:r>
        <w:t xml:space="preserve">Serving as an</w:t>
      </w:r>
      <w:r>
        <w:t xml:space="preserve"> </w:t>
      </w:r>
      <w:r>
        <w:rPr>
          <w:bCs/>
          <w:b/>
        </w:rPr>
        <w:t xml:space="preserve">Academic Researcher</w:t>
      </w:r>
      <w:r>
        <w:t xml:space="preserve"> </w:t>
      </w:r>
      <w:r>
        <w:t xml:space="preserve">in</w:t>
      </w:r>
      <w:r>
        <w:t xml:space="preserve"> </w:t>
      </w:r>
      <w:r>
        <w:rPr>
          <w:bCs/>
          <w:b/>
        </w:rPr>
        <w:t xml:space="preserve">DR Congo Kinshasa</w:t>
      </w:r>
      <w:r>
        <w:t xml:space="preserve"> </w:t>
      </w:r>
      <w:r>
        <w:t xml:space="preserve">was not without its difficulties. Logistical hurdles, including unpredictable transportation and intermittent electricity supply, impacted data entry processes. Additionally, navigating the bureaucratic landscape for permits required patience and diplomatic skills. Despite these challenges, the immersive nature of the internship provided an unparalleled depth of understanding regarding local realities that cannot be grasped through secondary literature alone.</w:t>
      </w:r>
    </w:p>
    <w:bookmarkEnd w:id="36"/>
    <w:bookmarkStart w:id="37" w:name="collaboration-and-capacity-building-1"/>
    <w:p>
      <w:pPr>
        <w:pStyle w:val="Heading2"/>
      </w:pPr>
      <w:r>
        <w:t xml:space="preserve">6. Collaboration and Capacity Building</w:t>
      </w:r>
    </w:p>
    <w:p>
      <w:pPr>
        <w:pStyle w:val="FirstParagraph"/>
      </w:pPr>
      <w:r>
        <w:t xml:space="preserve">A vital component of this internship was the collaboration with local partners in</w:t>
      </w:r>
      <w:r>
        <w:t xml:space="preserve"> </w:t>
      </w:r>
      <w:r>
        <w:rPr>
          <w:bCs/>
          <w:b/>
        </w:rPr>
        <w:t xml:space="preserve">DR Congo Kinshasa</w:t>
      </w:r>
      <w:r>
        <w:t xml:space="preserve">. The</w:t>
      </w:r>
      <w:r>
        <w:t xml:space="preserve"> </w:t>
      </w:r>
      <w:r>
        <w:rPr>
          <w:bCs/>
          <w:b/>
        </w:rPr>
        <w:t xml:space="preserve">Academic Researcher</w:t>
      </w:r>
      <w:r>
        <w:t xml:space="preserve"> </w:t>
      </w:r>
      <w:r>
        <w:t xml:space="preserve">worked closely with staff at a prominent local university, facilitating workshops on data analysis software and research ethics. This reciprocal learning process ensured that knowledge transfer flowed both ways. Local researchers provided context-specific insights that refined the research questions, while international methodologies were shared to enhance analytical rigor.</w:t>
      </w:r>
    </w:p>
    <w:bookmarkEnd w:id="37"/>
    <w:bookmarkStart w:id="38" w:name="conclusion-and-recommendations-1"/>
    <w:p>
      <w:pPr>
        <w:pStyle w:val="Heading2"/>
      </w:pPr>
      <w:r>
        <w:t xml:space="preserve">7. Conclusion and Recommendations</w:t>
      </w:r>
    </w:p>
    <w:p>
      <w:pPr>
        <w:pStyle w:val="FirstParagraph"/>
      </w:pPr>
      <w:r>
        <w:t xml:space="preserve">In conclusion, this internship report affirms the value of immersive academic fieldwork in</w:t>
      </w:r>
      <w:r>
        <w:t xml:space="preserve"> </w:t>
      </w:r>
      <w:r>
        <w:rPr>
          <w:bCs/>
          <w:b/>
        </w:rPr>
        <w:t xml:space="preserve">DR Congo Kinshasa</w:t>
      </w:r>
      <w:r>
        <w:t xml:space="preserve">. The experience as an</w:t>
      </w:r>
      <w:r>
        <w:t xml:space="preserve"> </w:t>
      </w:r>
      <w:r>
        <w:rPr>
          <w:bCs/>
          <w:b/>
        </w:rPr>
        <w:t xml:space="preserve">Academic Researcher</w:t>
      </w:r>
      <w:r>
        <w:t xml:space="preserve"> </w:t>
      </w:r>
      <w:r>
        <w:t xml:space="preserve">has been transformative, offering a nuanced perspective on the interplay between urbanization, economy, and health. The data collected provides a solid foundation for future studies and policy recommendations.</w:t>
      </w:r>
    </w:p>
    <w:p>
      <w:pPr>
        <w:pStyle w:val="BodyText"/>
      </w:pPr>
      <w:r>
        <w:t xml:space="preserve">To maximize the impact of this work, it is recommended that funding bodies prioritize long-term engagement over short-term projects. Sustainable research in</w:t>
      </w:r>
      <w:r>
        <w:t xml:space="preserve"> </w:t>
      </w:r>
      <w:r>
        <w:rPr>
          <w:bCs/>
          <w:b/>
        </w:rPr>
        <w:t xml:space="preserve">DR Congo Kinshasa</w:t>
      </w:r>
      <w:r>
        <w:t xml:space="preserve"> </w:t>
      </w:r>
      <w:r>
        <w:t xml:space="preserve">requires consistent support for local infrastructure and institutional capacity building. Furthermore, ongoing dialogue between international academics and local stakeholders in Kinshasa should be institutionalized to ensure that research outcomes directly benefit the communities studied.</w:t>
      </w:r>
    </w:p>
    <w:bookmarkEnd w:id="38"/>
    <w:bookmarkStart w:id="39" w:name="final-remarks-1"/>
    <w:p>
      <w:pPr>
        <w:pStyle w:val="Heading2"/>
      </w:pPr>
      <w:r>
        <w:t xml:space="preserve">8. Final Remarks</w:t>
      </w:r>
    </w:p>
    <w:p>
      <w:pPr>
        <w:pStyle w:val="FirstParagraph"/>
      </w:pPr>
      <w:r>
        <w:t xml:space="preserve">The journey of completing this internship as an</w:t>
      </w:r>
      <w:r>
        <w:t xml:space="preserve"> </w:t>
      </w:r>
      <w:r>
        <w:rPr>
          <w:bCs/>
          <w:b/>
        </w:rPr>
        <w:t xml:space="preserve">Academic Researcher</w:t>
      </w:r>
      <w:r>
        <w:t xml:space="preserve"> </w:t>
      </w:r>
      <w:r>
        <w:t xml:space="preserve">in</w:t>
      </w:r>
      <w:r>
        <w:t xml:space="preserve"> </w:t>
      </w:r>
      <w:r>
        <w:rPr>
          <w:bCs/>
          <w:b/>
        </w:rPr>
        <w:t xml:space="preserve">DR Congo Kinshasa</w:t>
      </w:r>
      <w:r>
        <w:t xml:space="preserve"> </w:t>
      </w:r>
      <w:r>
        <w:t xml:space="preserve">has been both professionally rewarding and intellectually stimulating. It has highlighted the urgent need for more localized, context-aware research initiatives that respect the complexity and dignity of Congolese society. This report serves as a testament to the potential of collaborative academic inquiry to drive positive social change in one of Central Africa's most vital cities.</w:t>
      </w:r>
    </w:p>
    <w:p>
      <w:pPr>
        <w:pStyle w:val="BodyText"/>
      </w:pPr>
      <w:r>
        <w:br/>
      </w:r>
      <w:r>
        <w:br/>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 in DR Congo Kinshasa</dc:title>
  <dc:creator/>
  <dc:language>en</dc:language>
  <cp:keywords/>
  <dcterms:created xsi:type="dcterms:W3CDTF">2026-07-29T12:55:44Z</dcterms:created>
  <dcterms:modified xsi:type="dcterms:W3CDTF">2026-07-29T12:55:44Z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