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 of Alexandria</w:t>
      </w:r>
      <w:r>
        <w:br/>
      </w:r>
      <w:r>
        <w:rPr>
          <w:bCs/>
          <w:b/>
        </w:rPr>
        <w:t xml:space="preserve">Date:</w:t>
      </w:r>
    </w:p>
    <w:bookmarkEnd w:id="20"/>
    <w:bookmarkStart w:id="21" w:name="i.-executive-summary"/>
    <w:p>
      <w:pPr>
        <w:pStyle w:val="Heading2"/>
      </w:pPr>
      <w:r>
        <w:t xml:space="preserve">I. Executive Summary</w:t>
      </w:r>
    </w:p>
    <w:p>
      <w:pPr>
        <w:pStyle w:val="FirstParagraph"/>
      </w:pPr>
      <w:r>
        <w:t xml:space="preserve">This document serves as a comprehensive report detailing my internship experience as an Academic Researcher in Egypt Alexandria. The primary objective of this internship was to bridge the gap between theoretical academic knowledge and practical research application within a dynamic cultural and scientific environment. Over the course of several months, I engaged in rigorous data collection, literature reviews, and collaborative projects focused on regional development and historical preservation. This report outlines the specific tasks undertaken, the challenges faced within the unique context of Egypt Alexandria, the skills acquired through this internship as an Academic Researcher role, and a critical reflection on how this experience has shaped my professional trajectory.</w:t>
      </w:r>
    </w:p>
    <w:bookmarkEnd w:id="21"/>
    <w:bookmarkStart w:id="22" w:name="ii.-introduction-to-egypt-alexandria"/>
    <w:p>
      <w:pPr>
        <w:pStyle w:val="Heading2"/>
      </w:pPr>
      <w:r>
        <w:t xml:space="preserve">II. Introduction to Egypt Alexandria</w:t>
      </w:r>
    </w:p>
    <w:p>
      <w:pPr>
        <w:pStyle w:val="FirstParagraph"/>
      </w:pPr>
      <w:r>
        <w:t xml:space="preserve">To understand the scope of this internship, one must first appreciate the significance of Egypt Alexandria as a hub for academic inquiry and cultural heritage. As the second-largest city in Egypt, it holds a unique position at the intersection of Mediterranean history and modern African development. The city is not merely a geographical location but a living laboratory for researchers interested in urban sociology, marine biology, archaeology, and post-colonial studies.</w:t>
      </w:r>
      <w:r>
        <w:t xml:space="preserve"> </w:t>
      </w:r>
      <w:r>
        <w:t xml:space="preserve">My internship was situated within this vibrant context. The choice to conduct research in Egypt Alexandria provided me with access to diverse datasets that are unavailable elsewhere, ranging from oral histories of local communities to environmental data regarding the Mediterranean coast. The academic environment here is characterized by a blend of traditional scholarly methods and modern technological approaches, requiring interns to be adaptable and culturally sensitive.</w:t>
      </w:r>
    </w:p>
    <w:bookmarkEnd w:id="22"/>
    <w:bookmarkStart w:id="23" w:name="iii.-role-and-responsibilities"/>
    <w:p>
      <w:pPr>
        <w:pStyle w:val="Heading2"/>
      </w:pPr>
      <w:r>
        <w:t xml:space="preserve">III. Role and Responsibilities</w:t>
      </w:r>
    </w:p>
    <w:p>
      <w:pPr>
        <w:pStyle w:val="FirstParagraph"/>
      </w:pPr>
      <w:r>
        <w:t xml:space="preserve">As an Academic Researcher, my role was multifaceted. It required me to function not just as an assistant, but as an active contributor to ongoing institutional projects. My primary responsibilities included:</w:t>
      </w:r>
    </w:p>
    <w:p>
      <w:pPr>
        <w:numPr>
          <w:ilvl w:val="0"/>
          <w:numId w:val="1001"/>
        </w:numPr>
        <w:pStyle w:val="Compact"/>
      </w:pPr>
      <w:r>
        <w:rPr>
          <w:bCs/>
          <w:b/>
        </w:rPr>
        <w:t xml:space="preserve">Literature Review and Synthesis:</w:t>
      </w:r>
      <w:r>
        <w:t xml:space="preserve"> </w:t>
      </w:r>
      <w:r>
        <w:t xml:space="preserve">Conducting extensive reviews of existing academic papers regarding urban planning in Egypt Alexandria. This involved sourcing materials from both local Egyptian archives and international databases to ensure a comprehensive understanding of the historical development of the city.</w:t>
      </w:r>
    </w:p>
    <w:p>
      <w:pPr>
        <w:numPr>
          <w:ilvl w:val="0"/>
          <w:numId w:val="1001"/>
        </w:numPr>
        <w:pStyle w:val="Compact"/>
      </w:pPr>
      <w:r>
        <w:rPr>
          <w:bCs/>
          <w:b/>
        </w:rPr>
        <w:t xml:space="preserve">Data Collection:</w:t>
      </w:r>
      <w:r>
        <w:t xml:space="preserve"> </w:t>
      </w:r>
      <w:r>
        <w:t xml:space="preserve">Participating in field surveys across various districts in Egypt Alexandria. This included interviewing residents about changes in community infrastructure and collecting environmental samples for laboratory analysis. The physical nature of this work required resilience and attention to detail.</w:t>
      </w:r>
    </w:p>
    <w:p>
      <w:pPr>
        <w:numPr>
          <w:ilvl w:val="0"/>
          <w:numId w:val="1001"/>
        </w:numPr>
        <w:pStyle w:val="Compact"/>
      </w:pPr>
      <w:r>
        <w:rPr>
          <w:bCs/>
          <w:b/>
        </w:rPr>
        <w:t xml:space="preserve">Data Analysis:</w:t>
      </w:r>
      <w:r>
        <w:t xml:space="preserve"> </w:t>
      </w:r>
      <w:r>
        <w:t xml:space="preserve">Utilizing statistical software to analyze the collected data. I was responsible for identifying trends related to population density and resource allocation, providing evidence-based insights that could inform future policy recommendations.</w:t>
      </w:r>
    </w:p>
    <w:p>
      <w:pPr>
        <w:numPr>
          <w:ilvl w:val="0"/>
          <w:numId w:val="1001"/>
        </w:numPr>
        <w:pStyle w:val="Compact"/>
      </w:pPr>
      <w:r>
        <w:rPr>
          <w:bCs/>
          <w:b/>
        </w:rPr>
        <w:t xml:space="preserve">Cross-Cultural Collaboration:</w:t>
      </w:r>
      <w:r>
        <w:t xml:space="preserve"> </w:t>
      </w:r>
      <w:r>
        <w:t xml:space="preserve">Working closely with local scholars and faculty members in Egypt Alexandria. This aspect of the internship was crucial, as it required navigating different academic traditions and communication styles to ensure effective teamwork.</w:t>
      </w:r>
    </w:p>
    <w:bookmarkEnd w:id="23"/>
    <w:bookmarkStart w:id="24" w:name="iv.-methodology-and-execution"/>
    <w:p>
      <w:pPr>
        <w:pStyle w:val="Heading2"/>
      </w:pPr>
      <w:r>
        <w:t xml:space="preserve">IV. Methodology and Execution</w:t>
      </w:r>
    </w:p>
    <w:p>
      <w:pPr>
        <w:pStyle w:val="FirstParagraph"/>
      </w:pPr>
      <w:r>
        <w:t xml:space="preserve">The methodology employed during this internship was rooted in qualitative and quantitative mixed methods. Given the setting in Egypt Alexandria, a purely quantitative approach would have missed the nuanced social dynamics at play. Therefore, I adopted a participatory observation technique alongside structured surveys.</w:t>
      </w:r>
      <w:r>
        <w:t xml:space="preserve"> </w:t>
      </w:r>
      <w:r>
        <w:t xml:space="preserve">One of the most challenging aspects of this research was navigating the bureaucratic landscape typical of large institutions in Egypt Alexandria. Securing permits for fieldwork and accessing certain archives required patience and persistent follow-up. However, these challenges also served as valuable lessons in administrative navigation and persistence—skills that are essential for any serious Academic Researcher.</w:t>
      </w:r>
      <w:r>
        <w:t xml:space="preserve"> </w:t>
      </w:r>
      <w:r>
        <w:t xml:space="preserve">Furthermore, the linguistic diversity of Egypt Alexandria played a significant role in my methodology. While English is often used in international academic contexts, local dialects (Ammiya) were crucial for building rapport with interviewees. I made concerted efforts to improve my proficiency in these dialects, which significantly enhanced the quality and depth of the data I collected.</w:t>
      </w:r>
    </w:p>
    <w:bookmarkEnd w:id="24"/>
    <w:bookmarkStart w:id="25" w:name="v.-key-findings-and-contributions"/>
    <w:p>
      <w:pPr>
        <w:pStyle w:val="Heading2"/>
      </w:pPr>
      <w:r>
        <w:t xml:space="preserve">V. Key Findings and Contributions</w:t>
      </w:r>
    </w:p>
    <w:p>
      <w:pPr>
        <w:pStyle w:val="FirstParagraph"/>
      </w:pPr>
      <w:r>
        <w:t xml:space="preserve">Throughout the internship period, several key findings emerged from our research in Egypt Alexandria:</w:t>
      </w:r>
    </w:p>
    <w:p>
      <w:pPr>
        <w:pStyle w:val="BodyText"/>
      </w:pPr>
      <w:r>
        <w:rPr>
          <w:bCs/>
          <w:b/>
        </w:rPr>
        <w:t xml:space="preserve">Urbanization Pressures:</w:t>
      </w:r>
      <w:r>
        <w:t xml:space="preserve"> </w:t>
      </w:r>
      <w:r>
        <w:t xml:space="preserve">Our data indicated that rapid urbanization is putting significant strain on historical preservation sites. The tension between modern development needs and heritage conservation was a recurring theme in interviews with local stakeholders.</w:t>
      </w:r>
    </w:p>
    <w:p>
      <w:pPr>
        <w:pStyle w:val="BodyText"/>
      </w:pPr>
      <w:r>
        <w:rPr>
          <w:bCs/>
          <w:b/>
        </w:rPr>
        <w:t xml:space="preserve">Educational Disparities:</w:t>
      </w:r>
      <w:r>
        <w:t xml:space="preserve"> </w:t>
      </w:r>
      <w:r>
        <w:t xml:space="preserve">In the realm of educational research, we identified distinct disparities in resource distribution across different neighborhoods. This finding has been compiled into a draft policy brief intended for submission to local educational authorities.</w:t>
      </w:r>
    </w:p>
    <w:p>
      <w:pPr>
        <w:pStyle w:val="BodyText"/>
      </w:pPr>
      <w:r>
        <w:t xml:space="preserve">My specific contribution involved creating a digital archive of oral histories from elderly residents who witnessed the mid-20th-century transformations of Egypt Alexandria. This archive serves as a vital resource for future historians and sociologists studying the region.</w:t>
      </w:r>
    </w:p>
    <w:bookmarkEnd w:id="25"/>
    <w:bookmarkStart w:id="26" w:name="vi.-challenges-and-solutions"/>
    <w:p>
      <w:pPr>
        <w:pStyle w:val="Heading2"/>
      </w:pPr>
      <w:r>
        <w:t xml:space="preserve">VI. Challenges and Solutions</w:t>
      </w:r>
    </w:p>
    <w:p>
      <w:pPr>
        <w:pStyle w:val="FirstParagraph"/>
      </w:pPr>
      <w:r>
        <w:t xml:space="preserve">The journey was not without its obstacles. One significant challenge was the initial difficulty in gaining trust from local communities who were skeptical of academic outsiders. To overcome this, I collaborated with community leaders in Egypt Alexandria to gain endorsements and facilitate introductions. This experience taught me that successful research is built on relationships, not just data points.</w:t>
      </w:r>
    </w:p>
    <w:p>
      <w:pPr>
        <w:pStyle w:val="BodyText"/>
      </w:pPr>
      <w:r>
        <w:t xml:space="preserve">Another challenge was technical; intermittent internet connectivity affected our ability to upload large datasets in real-time. We adapted by implementing a localized storage solution and syncing only verified data when stable connections were available, ensuring no information was lost.</w:t>
      </w:r>
    </w:p>
    <w:bookmarkEnd w:id="26"/>
    <w:bookmarkStart w:id="27" w:name="vii.-conclusion-and-reflection"/>
    <w:p>
      <w:pPr>
        <w:pStyle w:val="Heading2"/>
      </w:pPr>
      <w:r>
        <w:t xml:space="preserve">VII. Conclusion and Reflection</w:t>
      </w:r>
    </w:p>
    <w:p>
      <w:pPr>
        <w:pStyle w:val="FirstParagraph"/>
      </w:pPr>
      <w:r>
        <w:t xml:space="preserve">In conclusion, my internship as an Academic Researcher in Egypt Alexandria has been an transformative experience that has profoundly influenced my academic and professional outlook. It has provided me with a deep appreciation for the complexities of conducting research in a developing urban center rich with history yet facing modern challenges.</w:t>
      </w:r>
    </w:p>
    <w:p>
      <w:pPr>
        <w:pStyle w:val="BodyText"/>
      </w:pPr>
      <w:r>
        <w:t xml:space="preserve">The skills I have honed—from advanced statistical analysis to cross-cultural communication—are directly transferable to future research endeavors. More importantly, understanding the context of Egypt Alexandria has taught me that research must always be grounded in the reality of the people it affects. This internship has not only fulfilled my academic requirements but has also sparked a lasting interest in Mediterranean urban studies and regional development.</w:t>
      </w:r>
    </w:p>
    <w:p>
      <w:pPr>
        <w:pStyle w:val="BodyText"/>
      </w:pPr>
      <w:r>
        <w:t xml:space="preserve">I extend my gratitude to the faculty members and staff who facilitated this opportunity. Their mentorship was instrumental in helping me navigate the intricacies of research practice in Egypt Alexandria, preparing me for a future career dedicated to scholarly inquiry and social impact.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Egypt Alexandria</dc:title>
  <dc:creator/>
  <dc:language>en</dc:language>
  <cp:keywords/>
  <dcterms:created xsi:type="dcterms:W3CDTF">2026-07-29T20:13:27Z</dcterms:created>
  <dcterms:modified xsi:type="dcterms:W3CDTF">2026-07-29T20:13:27Z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