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Egypt,</w:t>
      </w:r>
      <w:r>
        <w:t xml:space="preserve"> </w:t>
      </w:r>
      <w:r>
        <w:t xml:space="preserve">Cairo</w:t>
      </w:r>
    </w:p>
    <w:bookmarkStart w:id="30" w:name="X4e5c351e343cc9d1caa375a69c94833f627a361"/>
    <w:p>
      <w:pPr>
        <w:pStyle w:val="Heading1"/>
      </w:pPr>
      <w:r>
        <w:t xml:space="preserve">Internship Report: Academic Researcher in Egypt, Cairo</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[Intern's Name]</w:t>
      </w:r>
      <w:r>
        <w:br/>
      </w:r>
    </w:p>
    <w:p>
      <w:pPr>
        <w:pStyle w:val="BodyText"/>
      </w:pPr>
      <w:r>
        <w:t xml:space="preserve">Institution:** Cairo University / American University in Cairo</w:t>
      </w:r>
      <w:r>
        <w:br/>
      </w:r>
    </w:p>
    <w:p>
      <w:pPr>
        <w:pStyle w:val="BodyText"/>
      </w:pPr>
      <w:r>
        <w:t xml:space="preserve">Mentor: Dr. Ahmed Hassan</w:t>
      </w:r>
      <w:r>
        <w:br/>
      </w:r>
      <w:r>
        <w:t xml:space="preserve">Department: Faculty of Science - Center for Advanced Studies</w:t>
      </w:r>
    </w:p>
    <w:bookmarkStart w:id="20" w:name="executive-summary"/>
    <w:p>
      <w:pPr>
        <w:pStyle w:val="Heading2"/>
      </w:pPr>
      <w:r>
        <w:t xml:space="preserve">1. Executive Summary</w:t>
      </w:r>
    </w:p>
    <w:p>
      <w:pPr>
        <w:pStyle w:val="FirstParagraph"/>
      </w:pPr>
      <w:r>
        <w:t xml:space="preserve">The primary objective of this internship report is to provide a comprehensive overview of the academic journey undertaken as an Academic Researcher within the dynamic and historically rich context of Egypt, Cairo. This document details the methodological approaches, data collection processes, analytical frameworks utilized during my tenure as an Intern at the Center for Advanced Studies in Cairo. The internship was designed to bridge theoretical knowledge with practical application in a multicultural setting that blends ancient history with modern scientific inquiry.</w:t>
      </w:r>
      <w:r>
        <w:t xml:space="preserve"> </w:t>
      </w:r>
      <w:r>
        <w:t xml:space="preserve">As an Academic Researcher based in Egypt Cairo, I had the unique opportunity to engage with interdisciplinary projects ranging from environmental sustainability studies to digital humanities archives. This report outlines the specific tasks performed, challenges encountered due to logistical and cultural nuances of working in Cairo, and the significant contributions made toward our collective research goals. The experience has profoundly shaped my understanding of global academic standards while grounding me in the local context of Egyptian scientific infrastructure.</w:t>
      </w:r>
    </w:p>
    <w:bookmarkEnd w:id="20"/>
    <w:bookmarkStart w:id="21" w:name="introduction-and-background"/>
    <w:p>
      <w:pPr>
        <w:pStyle w:val="Heading2"/>
      </w:pPr>
      <w:r>
        <w:t xml:space="preserve">2. Introduction and Background</w:t>
      </w:r>
    </w:p>
    <w:p>
      <w:pPr>
        <w:pStyle w:val="FirstParagraph"/>
      </w:pPr>
      <w:r>
        <w:t xml:space="preserve">Cairo, as one of the oldest cities in the world, serves not only as a political and cultural hub but also increasingly as a center for emerging research initiatives in North Africa. My role as an Academic Researcher was embedded within this vibrant ecosystem. The internship program aimed to enhance my capabilities in qualitative and quantitative analysis while fostering cross-cultural collaboration among researchers from diverse backgrounds.</w:t>
      </w:r>
      <w:r>
        <w:t xml:space="preserve"> </w:t>
      </w:r>
      <w:r>
        <w:t xml:space="preserve">The choice of Cairo for this internship was strategic. The city offers access to a vast array of historical archives, contemporary sociological datasets, and environmental monitoring stations that are critical for comprehensive study. Working as an Academic Researcher in Egypt Cairo allowed me to observe how local institutions navigate resource constraints while maintaining high academic integrity. This environment presented both challenges and opportunities for innovation in research methodologies.</w:t>
      </w:r>
    </w:p>
    <w:bookmarkEnd w:id="21"/>
    <w:bookmarkStart w:id="22" w:name="objectives-of-the-internship"/>
    <w:p>
      <w:pPr>
        <w:pStyle w:val="Heading2"/>
      </w:pPr>
      <w:r>
        <w:t xml:space="preserve">3. Objectives of the Internship</w:t>
      </w:r>
    </w:p>
    <w:p>
      <w:pPr>
        <w:pStyle w:val="FirstParagraph"/>
      </w:pPr>
      <w:r>
        <w:t xml:space="preserve">The internship was structured around several key objectives:</w:t>
      </w:r>
    </w:p>
    <w:p>
      <w:pPr>
        <w:numPr>
          <w:ilvl w:val="0"/>
          <w:numId w:val="1001"/>
        </w:numPr>
        <w:pStyle w:val="Compact"/>
      </w:pPr>
      <w:r>
        <w:rPr>
          <w:bCs/>
          <w:b/>
        </w:rPr>
        <w:t xml:space="preserve">To Develop Methodological Rigor:</w:t>
      </w:r>
      <w:r>
        <w:t xml:space="preserve"> </w:t>
      </w:r>
      <w:r>
        <w:t xml:space="preserve">Enhance skills in data collection, statistical analysis, and academic writing within the specific constraints and opportunities available in Egypt.</w:t>
      </w:r>
    </w:p>
    <w:p>
      <w:pPr>
        <w:numPr>
          <w:ilvl w:val="0"/>
          <w:numId w:val="1001"/>
        </w:numPr>
        <w:pStyle w:val="Compact"/>
      </w:pPr>
      <w:r>
        <w:rPr>
          <w:bCs/>
          <w:b/>
        </w:rPr>
        <w:t xml:space="preserve">Cultural Immersion:</w:t>
      </w:r>
      <w:r>
        <w:t xml:space="preserve"> </w:t>
      </w:r>
      <w:r>
        <w:t xml:space="preserve">Understand the socio-cultural dynamics influencing research participation and data interpretation in Cairo's urban landscape.</w:t>
      </w:r>
    </w:p>
    <w:p>
      <w:pPr>
        <w:numPr>
          <w:ilvl w:val="0"/>
          <w:numId w:val="1001"/>
        </w:numPr>
        <w:pStyle w:val="Compact"/>
      </w:pPr>
      <w:r>
        <w:rPr>
          <w:bCs/>
          <w:b/>
        </w:rPr>
        <w:t xml:space="preserve">National Contribution:</w:t>
      </w:r>
    </w:p>
    <w:p>
      <w:pPr>
        <w:numPr>
          <w:ilvl w:val="0"/>
          <w:numId w:val="1001"/>
        </w:numPr>
        <w:pStyle w:val="Compact"/>
      </w:pPr>
      <w:r>
        <w:t xml:space="preserve">Network Building:</w:t>
      </w:r>
    </w:p>
    <w:p>
      <w:pPr>
        <w:pStyle w:val="FirstParagraph"/>
      </w:pPr>
      <w:r>
        <w:t xml:space="preserve">These objectives were tailored to ensure that the role of Academic Researcher was not merely observational but actively contributory to the intellectual output of the host institution.</w:t>
      </w:r>
    </w:p>
    <w:bookmarkEnd w:id="22"/>
    <w:bookmarkStart w:id="25" w:name="methodology-and-activities"/>
    <w:p>
      <w:pPr>
        <w:pStyle w:val="Heading2"/>
      </w:pPr>
      <w:r>
        <w:t xml:space="preserve">4. Methodology and Activities</w:t>
      </w:r>
    </w:p>
    <w:p>
      <w:pPr>
        <w:pStyle w:val="FirstParagraph"/>
      </w:pPr>
      <w:r>
        <w:t xml:space="preserve">During my time as an Academic Researcher in Egypt Cairo, I employed a mixed-methods approach for two primary projects: one focusing on urban micro-climates and another on oral history documentation.</w:t>
      </w:r>
    </w:p>
    <w:bookmarkStart w:id="23" w:name="data-collection-in-urban-cairo"/>
    <w:p>
      <w:pPr>
        <w:pStyle w:val="Heading3"/>
      </w:pPr>
      <w:r>
        <w:t xml:space="preserve">4.1 Data Collection in Urban Cairo</w:t>
      </w:r>
    </w:p>
    <w:p>
      <w:pPr>
        <w:pStyle w:val="FirstParagraph"/>
      </w:pPr>
      <w:r>
        <w:t xml:space="preserve">The first project involved deploying IoT sensors across five distinct neighborhoods in Greater Cairo to measure temperature variations and air quality indices. This required meticulous coordination with local municipal authorities, highlighting the importance of navigating bureaucratic protocols typical in large Egyptian institutions. As an Academic Researcher, I learned to adapt standard protocols to fit local regulations, ensuring compliance while maximizing data utility.</w:t>
      </w:r>
    </w:p>
    <w:bookmarkEnd w:id="23"/>
    <w:bookmarkStart w:id="24" w:name="archival-research-and-oral-histories"/>
    <w:p>
      <w:pPr>
        <w:pStyle w:val="Heading3"/>
      </w:pPr>
      <w:r>
        <w:t xml:space="preserve">4.2 Archival Research and Oral Histories</w:t>
      </w:r>
    </w:p>
    <w:p>
      <w:pPr>
        <w:pStyle w:val="FirstParagraph"/>
      </w:pPr>
      <w:r>
        <w:t xml:space="preserve">The second project focused on documenting the transformation of educational spaces in post-revolutionary Egypt. This involved visiting libraries such as the National Library of Egypt in Cairo to access rare manuscripts and conducting semi-structured interviews with educators from diverse socioeconomic backgrounds. The nuance required here was delicate; understanding local dialects, cultural sensitivities around political topics, and building trust with participants were essential skills developed during this phase of my internship.</w:t>
      </w:r>
    </w:p>
    <w:bookmarkEnd w:id="24"/>
    <w:bookmarkEnd w:id="25"/>
    <w:bookmarkStart w:id="26" w:name="challenges-and-solutions"/>
    <w:p>
      <w:pPr>
        <w:pStyle w:val="Heading2"/>
      </w:pPr>
      <w:r>
        <w:t xml:space="preserve">5. Challenges and Solutions</w:t>
      </w:r>
    </w:p>
    <w:p>
      <w:pPr>
        <w:pStyle w:val="FirstParagraph"/>
      </w:pPr>
      <w:r>
        <w:t xml:space="preserve">Working as an Academic Researcher in Egypt Cairo presented several challenges:</w:t>
      </w:r>
    </w:p>
    <w:p>
      <w:pPr>
        <w:numPr>
          <w:ilvl w:val="0"/>
          <w:numId w:val="1002"/>
        </w:numPr>
        <w:pStyle w:val="Compact"/>
      </w:pPr>
      <w:r>
        <w:rPr>
          <w:bCs/>
          <w:b/>
        </w:rPr>
        <w:t xml:space="preserve">Language Barriers:</w:t>
      </w:r>
      <w:r>
        <w:t xml:space="preserve">: While English is widely used in academia, many local interactions required proficiency in Arabic. I addressed this by collaborating closely with native-speaking colleagues who provided translation support and contextual interpretation of idiomatic expressions.</w:t>
      </w:r>
    </w:p>
    <w:p>
      <w:pPr>
        <w:numPr>
          <w:ilvl w:val="0"/>
          <w:numId w:val="1002"/>
        </w:numPr>
        <w:pStyle w:val="Compact"/>
      </w:pPr>
      <w:r>
        <w:rPr>
          <w:bCs/>
          <w:b/>
        </w:rPr>
        <w:t xml:space="preserve">Logistical Constraints:</w:t>
      </w:r>
      <w:r>
        <w:t xml:space="preserve">: Infrastructure issues sometimes affected data transmission from sensors. We mitigated this by implementing offline data storage solutions and regular manual checks.</w:t>
      </w:r>
    </w:p>
    <w:p>
      <w:pPr>
        <w:numPr>
          <w:ilvl w:val="0"/>
          <w:numId w:val="1002"/>
        </w:numPr>
        <w:pStyle w:val="Compact"/>
      </w:pPr>
      <w:r>
        <w:rPr>
          <w:bCs/>
          <w:b/>
        </w:rPr>
        <w:t xml:space="preserve">Cultural Nuances:</w:t>
      </w:r>
      <w:r>
        <w:t xml:space="preserve">: Understanding the pace of work and decision-making processes in Cairo required patience and adaptability. I adopted a flexible schedule that respected local holidays (such as Ramadan) and prayer times, which fostered goodwill and smoother collaboration.</w:t>
      </w:r>
    </w:p>
    <w:p>
      <w:pPr>
        <w:pStyle w:val="FirstParagraph"/>
      </w:pPr>
      <w:r>
        <w:t xml:space="preserve">These challenges were transformative, teaching me resilience and cultural intelligence—qualities essential for any Academic Researcher operating in international settings.</w:t>
      </w:r>
    </w:p>
    <w:bookmarkEnd w:id="26"/>
    <w:bookmarkStart w:id="27" w:name="outcomes-and-contributions"/>
    <w:p>
      <w:pPr>
        <w:pStyle w:val="Heading2"/>
      </w:pPr>
      <w:r>
        <w:t xml:space="preserve">6. Outcomes and Contributions</w:t>
      </w:r>
    </w:p>
    <w:p>
      <w:pPr>
        <w:pStyle w:val="FirstParagraph"/>
      </w:pPr>
      <w:r>
        <w:t xml:space="preserve">By the end of the internship period, I had successfully:</w:t>
      </w:r>
    </w:p>
    <w:p>
      <w:pPr>
        <w:numPr>
          <w:ilvl w:val="0"/>
          <w:numId w:val="1003"/>
        </w:numPr>
        <w:pStyle w:val="Compact"/>
      </w:pPr>
      <w:r>
        <w:rPr>
          <w:bCs/>
          <w:b/>
        </w:rPr>
        <w:t xml:space="preserve">Published Preliminary Findings:</w:t>
      </w:r>
      <w:r>
        <w:t xml:space="preserve">: Co-authored two conference papers presented at regional forums in Cairo, discussing urban heat island effects and their mitigation strategies.</w:t>
      </w:r>
    </w:p>
    <w:p>
      <w:pPr>
        <w:numPr>
          <w:ilvl w:val="0"/>
          <w:numId w:val="1003"/>
        </w:numPr>
        <w:pStyle w:val="Compact"/>
      </w:pPr>
      <w:r>
        <w:rPr>
          <w:bCs/>
          <w:b/>
        </w:rPr>
        <w:t xml:space="preserve">Data Integration:</w:t>
      </w:r>
      <w:r>
        <w:t xml:space="preserve">: Created a comprehensive database linking environmental data with socioeconomic indicators, which is now being used by local policymakers in Cairo.</w:t>
      </w:r>
    </w:p>
    <w:p>
      <w:pPr>
        <w:numPr>
          <w:ilvl w:val="0"/>
          <w:numId w:val="1003"/>
        </w:numPr>
        <w:pStyle w:val="Compact"/>
      </w:pPr>
      <w:r>
        <w:rPr>
          <w:bCs/>
          <w:b/>
        </w:rPr>
        <w:t xml:space="preserve">Mentorship Role:</w:t>
      </w:r>
      <w:r>
        <w:t xml:space="preserve">: Assisted junior students in navigating academic resources, thereby reinforcing my own understanding through teaching.</w:t>
      </w:r>
    </w:p>
    <w:p>
      <w:pPr>
        <w:pStyle w:val="FirstParagraph"/>
      </w:pPr>
      <w:r>
        <w:t xml:space="preserve">These outcomes reflect the tangible impact of integrating rigorous research practices within the specific context of Egypt Cairo. The work contributed to a broader dialogue on sustainable urban development in rapidly growing cities.</w:t>
      </w:r>
    </w:p>
    <w:bookmarkEnd w:id="27"/>
    <w:bookmarkStart w:id="28" w:name="conclusion"/>
    <w:p>
      <w:pPr>
        <w:pStyle w:val="Heading2"/>
      </w:pPr>
      <w:r>
        <w:t xml:space="preserve">7. Conclusion</w:t>
      </w:r>
    </w:p>
    <w:p>
      <w:pPr>
        <w:pStyle w:val="FirstParagraph"/>
      </w:pPr>
      <w:r>
        <w:t xml:space="preserve">My internship as an Academic Researcher in Egypt Cairo was an enriching experience that expanded my professional horizons and deepened my appreciation for the complexities of international research collaboration. The unique blend of historical depth and modern ambition present in Cairo provided a fertile ground for academic exploration.</w:t>
      </w:r>
      <w:r>
        <w:t xml:space="preserve"> </w:t>
      </w:r>
      <w:r>
        <w:t xml:space="preserve">This report serves as a testament to the value of placing interns in real-world research environments where they must adapt their skills to local contexts. The experience has equipped me with advanced analytical tools, cultural competency, and a global perspective that will be invaluable throughout my career in academia. I am grateful for the support provided by my mentors and colleagues in Cairo, whose expertise and hospitality made this journey both educational and memorable.</w:t>
      </w:r>
    </w:p>
    <w:bookmarkEnd w:id="28"/>
    <w:bookmarkStart w:id="29" w:name="recommendations"/>
    <w:p>
      <w:pPr>
        <w:pStyle w:val="Heading2"/>
      </w:pPr>
      <w:r>
        <w:t xml:space="preserve">8. Recommendations</w:t>
      </w:r>
    </w:p>
    <w:p>
      <w:pPr>
        <w:pStyle w:val="FirstParagraph"/>
      </w:pPr>
      <w:r>
        <w:t xml:space="preserve">For future interns aiming to serve as Academic Researchers in Egypt Cairo, I recommend:</w:t>
      </w:r>
    </w:p>
    <w:p>
      <w:pPr>
        <w:numPr>
          <w:ilvl w:val="0"/>
          <w:numId w:val="1004"/>
        </w:numPr>
        <w:pStyle w:val="Compact"/>
      </w:pPr>
      <w:r>
        <w:rPr>
          <w:bCs/>
          <w:b/>
        </w:rPr>
        <w:t xml:space="preserve">Prioritize Language Learning:</w:t>
      </w:r>
      <w:r>
        <w:t xml:space="preserve">: Even basic proficiency in Arabic significantly enhances engagement and data quality.</w:t>
      </w:r>
    </w:p>
    <w:p>
      <w:pPr>
        <w:numPr>
          <w:ilvl w:val="0"/>
          <w:numId w:val="1004"/>
        </w:numPr>
        <w:pStyle w:val="Compact"/>
      </w:pPr>
      <w:r>
        <w:rPr>
          <w:bCs/>
          <w:b/>
        </w:rPr>
        <w:t xml:space="preserve">Embrace Flexibility:</w:t>
      </w:r>
      <w:r>
        <w:t xml:space="preserve">: Be prepared to adapt research timelines to local rhythms and administrative processes.</w:t>
      </w:r>
    </w:p>
    <w:p>
      <w:pPr>
        <w:numPr>
          <w:ilvl w:val="0"/>
          <w:numId w:val="1004"/>
        </w:numPr>
        <w:pStyle w:val="Compact"/>
      </w:pPr>
      <w:r>
        <w:rPr>
          <w:bCs/>
          <w:b/>
        </w:rPr>
        <w:t xml:space="preserve">Engage with Local Communities:</w:t>
      </w:r>
      <w:r>
        <w:t xml:space="preserve">: Genuine interest in local culture builds trust, which is crucial for successful qualitative research.</w:t>
      </w:r>
    </w:p>
    <w:p>
      <w:pPr>
        <w:pStyle w:val="FirstParagraph"/>
      </w:pPr>
      <w:r>
        <w:t xml:space="preserve">In conclusion, the role of Academic Researcher in Egypt Cairo is not just a job but a transformative educational journey that requires dedication, adaptability, and respect for the host nation's rich heritage and contemporary challenges.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Egypt, Cairo</dc:title>
  <dc:creator/>
  <dc:language>en</dc:language>
  <cp:keywords/>
  <dcterms:created xsi:type="dcterms:W3CDTF">2026-07-29T03:54:09Z</dcterms:created>
  <dcterms:modified xsi:type="dcterms:W3CDTF">2026-07-29T03:54:09Z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