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Milan</w:t>
      </w:r>
    </w:p>
    <w:bookmarkStart w:id="3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[Start Date] – [End Date]</w:t>
      </w:r>
    </w:p>
    <w:p>
      <w:pPr>
        <w:pStyle w:val="BodyText"/>
      </w:pPr>
      <w:r>
        <w:rPr>
          <w:bCs/>
          <w:b/>
        </w:rPr>
        <w:t xml:space="preserve">Institution/University :[Your University ]</w:t>
      </w:r>
    </w:p>
    <w:p>
      <w:pPr>
        <w:pStyle w:val="BodyText"/>
      </w:pPr>
      <w:r>
        <w:t xml:space="preserve">Host Institution :Research Institute , Italy Milan &lt; h2&gt;1. Executive Summary</w:t>
      </w:r>
    </w:p>
    <w:p>
      <w:pPr>
        <w:pStyle w:val="BodyText"/>
      </w:pPr>
      <w:r>
        <w:t xml:space="preserve">&lt; p&gt;This report provides a comprehensive overview of the academic internship undertaken at a prominent research institution located in</w:t>
      </w:r>
    </w:p>
    <w:p>
      <w:pPr>
        <w:pStyle w:val="BodyText"/>
      </w:pPr>
      <w:r>
        <w:t xml:space="preserve">Italy Milan . The primary role during this period was that of an</w:t>
      </w:r>
    </w:p>
    <w:p>
      <w:pPr>
        <w:pStyle w:val="BodyText"/>
      </w:pPr>
      <w:r>
        <w:t xml:space="preserve">Academic Researcher, focusing on advancing theoretical frameworks and conducting empirical studies within the specific domain of [Insert Specific Field, e.g., Biomedical Engineering / Sustainable Urban Planning / Advanced Material Science ]. The duration of this internship was designed to bridge the gap between academic theory and practical application , allowing for significant contributions to ongoing projects while adhering to the rigorous standards expected in a high-level research environment in</w:t>
      </w:r>
      <w:r>
        <w:t xml:space="preserve"> </w:t>
      </w:r>
      <w:r>
        <w:rPr>
          <w:bCs/>
          <w:b/>
        </w:rPr>
        <w:t xml:space="preserve">Italy Milan</w:t>
      </w:r>
      <w:r>
        <w:t xml:space="preserve">.</w:t>
      </w:r>
    </w:p>
    <w:p>
      <w:pPr>
        <w:pStyle w:val="BodyText"/>
      </w:pPr>
      <w:r>
        <w:t xml:space="preserve">&lt; p&gt;The</w:t>
      </w:r>
    </w:p>
    <w:p>
      <w:pPr>
        <w:pStyle w:val="BodyText"/>
      </w:pPr>
      <w:r>
        <w:t xml:space="preserve">Internship Report details the objectives , methodologies employed , key findings , and personal professional development achieved throughout this period. It highlights how the unique academic ecosystem of</w:t>
      </w:r>
    </w:p>
    <w:p>
      <w:pPr>
        <w:pStyle w:val="BodyText"/>
      </w:pPr>
      <w:r>
        <w:t xml:space="preserve">Italy Milan</w:t>
      </w:r>
    </w:p>
    <w:bookmarkStart w:id="20" w:name="introduction-and-background"/>
    <w:p>
      <w:pPr>
        <w:pStyle w:val="Heading2"/>
      </w:pPr>
      <w:r>
        <w:t xml:space="preserve">2. Introduction and Background</w:t>
      </w:r>
    </w:p>
    <w:p>
      <w:pPr>
        <w:pStyle w:val="FirstParagraph"/>
      </w:pPr>
      <w:r>
        <w:t xml:space="preserve">Milan is widely recognized not only as a global hub for fashion, finance, and design but also as a burgeoning center for scientific innovation and higher education. The decision to pursue an internship as an</w:t>
      </w:r>
    </w:p>
    <w:p>
      <w:pPr>
        <w:pStyle w:val="BodyText"/>
      </w:pPr>
      <w:r>
        <w:t xml:space="preserve">Academic Researcher in</w:t>
      </w:r>
    </w:p>
    <w:p>
      <w:pPr>
        <w:pStyle w:val="BodyText"/>
      </w:pPr>
      <w:r>
        <w:t xml:space="preserve">Italy Milan</w:t>
      </w:r>
    </w:p>
    <w:p>
      <w:pPr>
        <w:pStyle w:val="BodyText"/>
      </w:pPr>
      <w:r>
        <w:t xml:space="preserve">The host organization provided state-of-the-art laboratory facilities and access to extensive digital libraries. The research environment was highly collaborative, involving interdisciplinary teams that included PhD candidates, post-doctoral fellows, and established professors. This setting was ideal for an</w:t>
      </w:r>
    </w:p>
    <w:p>
      <w:pPr>
        <w:pStyle w:val="BodyText"/>
      </w:pPr>
      <w:r>
        <w:t xml:space="preserve">Internship Report that emphasizes both independent inquiry and team-based problem solving.</w:t>
      </w:r>
    </w:p>
    <w:bookmarkEnd w:id="20"/>
    <w:bookmarkStart w:id="21" w:name="objectives-of-the-internship"/>
    <w:p>
      <w:pPr>
        <w:pStyle w:val="Heading2"/>
      </w:pPr>
      <w:r>
        <w:t xml:space="preserve">3. Objectives of the Internship</w:t>
      </w:r>
    </w:p>
    <w:p>
      <w:pPr>
        <w:pStyle w:val="FirstParagraph"/>
      </w:pPr>
      <w:r>
        <w:t xml:space="preserve">The primary goal of this internship as an</w:t>
      </w:r>
    </w:p>
    <w:p>
      <w:pPr>
        <w:pStyle w:val="BodyText"/>
      </w:pPr>
      <w:r>
        <w:t xml:space="preserve">Academic Researcher was to contribute meaningfully to a current research project while refining technical skills in data analysis, literature review, and scientific writing. The specific objectives were:</w:t>
      </w:r>
    </w:p>
    <w:p>
      <w:pPr>
        <w:numPr>
          <w:ilvl w:val="0"/>
          <w:numId w:val="1001"/>
        </w:numPr>
        <w:pStyle w:val="Compact"/>
      </w:pPr>
      <w:r>
        <w:t xml:space="preserve">To conduct a thorough systematic review of existing literature related to [Insert Topic], identifying gaps that could be addressed through new empirical studies.</w:t>
      </w:r>
    </w:p>
    <w:p>
      <w:pPr>
        <w:numPr>
          <w:ilvl w:val="0"/>
          <w:numId w:val="1001"/>
        </w:numPr>
        <w:pStyle w:val="Compact"/>
      </w:pPr>
      <w:r>
        <w:t xml:space="preserve">To assist in the design and execution of experiments or simulations relevant to the host institute’s core mission in</w:t>
      </w:r>
      <w:r>
        <w:t xml:space="preserve"> </w:t>
      </w:r>
      <w:r>
        <w:rPr>
          <w:bCs/>
          <w:b/>
        </w:rPr>
        <w:t xml:space="preserve">Italy Milan .</w:t>
      </w:r>
    </w:p>
    <w:p>
      <w:pPr>
        <w:numPr>
          <w:ilvl w:val="0"/>
          <w:numId w:val="1001"/>
        </w:numPr>
        <w:pStyle w:val="Compact"/>
      </w:pPr>
      <w:r>
        <w:t xml:space="preserve">To analyze collected data using advanced statistical software (e.g., R, Python, SPSS) and interpret results within the context of existing theoretical models.</w:t>
      </w:r>
    </w:p>
    <w:p>
      <w:pPr>
        <w:numPr>
          <w:ilvl w:val="0"/>
          <w:numId w:val="1001"/>
        </w:numPr>
        <w:pStyle w:val="Compact"/>
      </w:pPr>
      <w:r>
        <w:t xml:space="preserve">To draft a scientific paper or technical report suitable for publication in a peer-reviewed journal.</w:t>
      </w:r>
    </w:p>
    <w:p>
      <w:pPr>
        <w:numPr>
          <w:ilvl w:val="0"/>
          <w:numId w:val="1001"/>
        </w:numPr>
        <w:pStyle w:val="Compact"/>
      </w:pPr>
      <w:r>
        <w:t xml:space="preserve">To engage with the academic community in Milan by attending seminars and presenting preliminary findings at internal lab meetings.</w:t>
      </w:r>
    </w:p>
    <w:bookmarkEnd w:id="21"/>
    <w:bookmarkStart w:id="25" w:name="methodology-and-activities"/>
    <w:p>
      <w:pPr>
        <w:pStyle w:val="Heading2"/>
      </w:pPr>
      <w:r>
        <w:t xml:space="preserve">4. Methodology and Activities</w:t>
      </w:r>
    </w:p>
    <w:p>
      <w:pPr>
        <w:pStyle w:val="FirstParagraph"/>
      </w:pPr>
      <w:r>
        <w:t xml:space="preserve">The role of an</w:t>
      </w:r>
    </w:p>
    <w:p>
      <w:pPr>
        <w:pStyle w:val="BodyText"/>
      </w:pPr>
      <w:r>
        <w:t xml:space="preserve">Academic Researcher requires a structured approach to inquiry. During the internship in</w:t>
      </w:r>
    </w:p>
    <w:p>
      <w:pPr>
        <w:pStyle w:val="BodyText"/>
      </w:pPr>
      <w:r>
        <w:t xml:space="preserve">Italy Milan</w:t>
      </w:r>
    </w:p>
    <w:p>
      <w:pPr>
        <w:pStyle w:val="BodyText"/>
      </w:pPr>
      <w:r>
        <w:rPr>
          <w:iCs/>
          <w:i/>
          <w:bCs/>
          <w:b/>
        </w:rPr>
        <w:t xml:space="preserve">A.</w:t>
      </w:r>
    </w:p>
    <w:bookmarkStart w:id="22" w:name="b.-data-collection-and-analysis"/>
    <w:p>
      <w:pPr>
        <w:pStyle w:val="Heading3"/>
      </w:pPr>
      <w:r>
        <w:t xml:space="preserve">B. Data Collection and Analysis</w:t>
      </w:r>
    </w:p>
    <w:p>
      <w:pPr>
        <w:pStyle w:val="FirstParagraph"/>
      </w:pPr>
      <w:r>
        <w:t xml:space="preserve">Data collection methods varied depending on the phase of the project. Quantitative data were gathered through controlled experiments in laboratories equipped with cutting-edge technology characteristic of top-tier institutions in</w:t>
      </w:r>
    </w:p>
    <w:p>
      <w:pPr>
        <w:pStyle w:val="BodyText"/>
      </w:pPr>
      <w:r>
        <w:t xml:space="preserve">Italy Milan . Qualitative data, where applicable, involved interviews with industry experts or surveys distributed to specific demographic groups. The analysis phase was rigorous; raw data were cleaned, normalized, and subjected to statistical testing to determine significance levels. This process required close supervision from senior researchers but also offered the intern significant autonomy in choosing analytical pathways.</w:t>
      </w:r>
    </w:p>
    <w:bookmarkEnd w:id="22"/>
    <w:bookmarkStart w:id="23" w:name="c.-literature-synthesis"/>
    <w:p>
      <w:pPr>
        <w:pStyle w:val="Heading3"/>
      </w:pPr>
      <w:r>
        <w:t xml:space="preserve">C. Literature Synthesis</w:t>
      </w:r>
    </w:p>
    <w:p>
      <w:pPr>
        <w:pStyle w:val="FirstParagraph"/>
      </w:pPr>
      <w:r>
        <w:t xml:space="preserve">A substantial portion of the time as an</w:t>
      </w:r>
    </w:p>
    <w:p>
      <w:pPr>
        <w:pStyle w:val="BodyText"/>
      </w:pPr>
      <w:r>
        <w:t xml:space="preserve">Academic Researcher was dedicated to synthesizing current knowledge. Using databases such as Scopus and Web of Science, we mapped out the intellectual landscape of our field. This exercise was crucial for positioning our findings within the broader academic discourse prevalent in European research circles.</w:t>
      </w:r>
    </w:p>
    <w:bookmarkEnd w:id="23"/>
    <w:bookmarkStart w:id="24" w:name="d.-collaboration-and-communication"/>
    <w:p>
      <w:pPr>
        <w:pStyle w:val="Heading3"/>
      </w:pPr>
      <w:r>
        <w:t xml:space="preserve">D. Collaboration and Communication</w:t>
      </w:r>
    </w:p>
    <w:p>
      <w:pPr>
        <w:pStyle w:val="FirstParagraph"/>
      </w:pPr>
      <w:r>
        <w:t xml:space="preserve">Working in Milan involved constant interaction with a diverse group of scholars. Regular team meetings facilitated the exchange of ideas, while weekly one-on-one sessions with supervisors ensured that progress aligned with project goals. The environment encouraged critical feedback, which was essential for refining the research questions and methodologies.</w:t>
      </w:r>
    </w:p>
    <w:bookmarkEnd w:id="24"/>
    <w:bookmarkEnd w:id="25"/>
    <w:bookmarkStart w:id="26" w:name="key-findings-and-contributions"/>
    <w:p>
      <w:pPr>
        <w:pStyle w:val="Heading2"/>
      </w:pPr>
      <w:r>
        <w:t xml:space="preserve">5. Key Findings and Contributions</w:t>
      </w:r>
    </w:p>
    <w:p>
      <w:pPr>
        <w:pStyle w:val="FirstParagraph"/>
      </w:pPr>
      <w:r>
        <w:t xml:space="preserve">The internship yielded several significant outcomes that are detailed below:</w:t>
      </w:r>
    </w:p>
    <w:p>
      <w:pPr>
        <w:pStyle w:val="BodyText"/>
      </w:pPr>
      <w:r>
        <w:rPr>
          <w:bCs/>
          <w:b/>
        </w:rPr>
        <w:t xml:space="preserve">Data Insights :The analysis revealed a previously unexamined correlation between [Variable A] and [Variable B]. This finding challenges the prevailing assumption that [Old Theory], suggesting a need for revised models in the field.</w:t>
      </w:r>
    </w:p>
    <w:p>
      <w:pPr>
        <w:pStyle w:val="BodyText"/>
      </w:pPr>
      <w:r>
        <w:rPr>
          <w:bCs/>
          <w:b/>
        </w:rPr>
        <w:t xml:space="preserve">Publication Contribution :I co-authored a manuscript titled "[Title of Paper]," which is currently under review. My specific contributions included data processing, statistical analysis, and drafting the methodology section.</w:t>
      </w:r>
    </w:p>
    <w:p>
      <w:pPr>
        <w:pStyle w:val="BodyText"/>
      </w:pPr>
      <w:r>
        <w:t xml:space="preserve">Protocol Development :A new experimental protocol was developed to reduce sample preparation time by 15%, enhancing efficiency for future studies conducted at the institute in</w:t>
      </w:r>
    </w:p>
    <w:p>
      <w:pPr>
        <w:pStyle w:val="BodyText"/>
      </w:pPr>
      <w:r>
        <w:t xml:space="preserve">Italy Milan</w:t>
      </w:r>
    </w:p>
    <w:bookmarkEnd w:id="26"/>
    <w:bookmarkStart w:id="27" w:name="challenges-faced"/>
    <w:p>
      <w:pPr>
        <w:pStyle w:val="Heading2"/>
      </w:pPr>
      <w:r>
        <w:t xml:space="preserve">6. Challenges Faced</w:t>
      </w:r>
    </w:p>
    <w:p>
      <w:pPr>
        <w:pStyle w:val="FirstParagraph"/>
      </w:pPr>
      <w:r>
        <w:t xml:space="preserve">Navigating the academic landscape as an</w:t>
      </w:r>
    </w:p>
    <w:p>
      <w:pPr>
        <w:pStyle w:val="BodyText"/>
      </w:pPr>
      <w:r>
        <w:t xml:space="preserve">Academic Researcher in a foreign country presented unique challenges. Initially, adapting to the communication style and work pace of Italian research institutions required adjustment. Additionally, language barriers occasionally complicated administrative processes and informal collaborations, although English remained the lingua franca for scientific discourse. Time management was another critical skill honed during this period; balancing data analysis with writing demands in a fast-paced environment like</w:t>
      </w:r>
    </w:p>
    <w:p>
      <w:pPr>
        <w:pStyle w:val="BodyText"/>
      </w:pPr>
      <w:r>
        <w:t xml:space="preserve">Italy Milan</w:t>
      </w:r>
    </w:p>
    <w:bookmarkEnd w:id="27"/>
    <w:bookmarkStart w:id="28" w:name="personal-and-professional-development"/>
    <w:p>
      <w:pPr>
        <w:pStyle w:val="Heading2"/>
      </w:pPr>
      <w:r>
        <w:t xml:space="preserve">7. Personal and Professional Development</w:t>
      </w:r>
    </w:p>
    <w:p>
      <w:pPr>
        <w:pStyle w:val="FirstParagraph"/>
      </w:pPr>
      <w:r>
        <w:t xml:space="preserve">This internship significantly enhanced my competencies as a researcher. Technically, I became proficient in advanced statistical software and experimental protocols specific to our field. Conceptually, I developed a deeper understanding of the ethical implications of research and the importance of reproducibility.</w:t>
      </w:r>
    </w:p>
    <w:p>
      <w:pPr>
        <w:pStyle w:val="BodyText"/>
      </w:pPr>
      <w:r>
        <w:t xml:space="preserve">Furthermore, living and working in Milan enriched my cultural perspective. The city’s vibrant intellectual community exposed me to diverse viewpoints and historical contexts that informed my research approach. Interacting with peers from various countries fostered global collaboration skills, which are increasingly vital in modern academic settings.</w:t>
      </w:r>
    </w:p>
    <w:bookmarkEnd w:id="28"/>
    <w:bookmarkStart w:id="29" w:name="conclusion"/>
    <w:p>
      <w:pPr>
        <w:pStyle w:val="Heading2"/>
      </w:pPr>
      <w:r>
        <w:t xml:space="preserve">8. Conclusion</w:t>
      </w:r>
    </w:p>
    <w:p>
      <w:pPr>
        <w:pStyle w:val="FirstParagraph"/>
      </w:pPr>
      <w:r>
        <w:t xml:space="preserve">In conclusion, the internship as an</w:t>
      </w:r>
    </w:p>
    <w:p>
      <w:pPr>
        <w:pStyle w:val="BodyText"/>
      </w:pPr>
      <w:r>
        <w:t xml:space="preserve">Academic Researcher in</w:t>
      </w:r>
    </w:p>
    <w:p>
      <w:pPr>
        <w:pStyle w:val="BodyText"/>
      </w:pPr>
      <w:r>
        <w:t xml:space="preserve">Italy Milan</w:t>
      </w:r>
    </w:p>
    <w:bookmarkEnd w:id="29"/>
    <w:bookmarkStart w:id="30" w:name="recommendations-for-future-interns"/>
    <w:p>
      <w:pPr>
        <w:pStyle w:val="Heading2"/>
      </w:pPr>
      <w:r>
        <w:t xml:space="preserve">9. Recommendations for Future Interns</w:t>
      </w:r>
    </w:p>
    <w:p>
      <w:pPr>
        <w:pStyle w:val="FirstParagraph"/>
      </w:pPr>
      <w:r>
        <w:t xml:space="preserve">Familiarize yourself with Italian administrative procedures early in the process.</w:t>
      </w:r>
    </w:p>
    <w:p>
      <w:pPr>
        <w:pStyle w:val="BodyText"/>
      </w:pPr>
      <w:r>
        <w:t xml:space="preserve">Leverage the rich academic network in Milan by attending public lectures and university events.</w:t>
      </w:r>
    </w:p>
    <w:p>
      <w:pPr>
        <w:pStyle w:val="BodyText"/>
      </w:pPr>
      <w:r>
        <w:t xml:space="preserve">Embrace interdisciplinary collaborations; they often lead to the most innovative solutions.</w:t>
      </w:r>
    </w:p>
    <w:p>
      <w:pPr>
        <w:pStyle w:val="BodyText"/>
      </w:pPr>
      <w:r>
        <w:t xml:space="preserve">Maintain rigorous documentation practices from day one, as data integrity is paramount in any credible</w:t>
      </w:r>
    </w:p>
    <w:p>
      <w:pPr>
        <w:pStyle w:val="BodyText"/>
      </w:pPr>
      <w:r>
        <w:t xml:space="preserve">Internship Report</w:t>
      </w:r>
    </w:p>
    <w:p>
      <w:pPr>
        <w:pStyle w:val="BodyText"/>
      </w:pPr>
      <w:r>
        <w:rPr>
          <w:bCs/>
          <w:b/>
        </w:rPr>
        <w:t xml:space="preserve">Signed:</w:t>
      </w:r>
      <w:r>
        <w:t xml:space="preserve"> </w:t>
      </w:r>
      <w:r>
        <w:t xml:space="preserve">____________________________</w:t>
      </w:r>
    </w:p>
    <w:p>
      <w:pPr>
        <w:pStyle w:val="BodyText"/>
      </w:pPr>
      <w:r>
        <w:rPr>
          <w:bCs/>
          <w:b/>
        </w:rPr>
        <w:t xml:space="preserve">[Your Name]</w:t>
      </w:r>
    </w:p>
    <w:p>
      <w:pPr>
        <w:pStyle w:val="BodyText"/>
      </w:pPr>
      <w:r>
        <w:rPr>
          <w:iCs/>
          <w:i/>
        </w:rPr>
        <w:t xml:space="preserve">Intern Academic Researcher &lt; br &gt;&lt; p&gt;</w:t>
      </w:r>
      <w:r>
        <w:rPr>
          <w:bCs/>
          <w:b/>
          <w:iCs/>
          <w:i/>
        </w:rPr>
        <w:t xml:space="preserve">Signed: ____________________________</w:t>
      </w:r>
    </w:p>
    <w:p>
      <w:pPr>
        <w:pStyle w:val="BodyText"/>
      </w:pPr>
      <w:r>
        <w:rPr>
          <w:bCs/>
          <w:b/>
        </w:rPr>
        <w:t xml:space="preserve">[Supervisor's Name]</w:t>
      </w:r>
    </w:p>
    <w:p>
      <w:pPr>
        <w:pStyle w:val="BodyText"/>
      </w:pPr>
      <w:r>
        <w:rPr>
          <w:iCs/>
          <w:i/>
        </w:rPr>
        <w:t xml:space="preserve">Head of Department, [Institute Name]</w:t>
      </w:r>
    </w:p>
    <w:p>
      <w:pPr>
        <w:pStyle w:val="BodyText"/>
      </w:pPr>
      <w:r>
        <w:t xml:space="preserve">Milan,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Italy Milan</dc:title>
  <dc:creator/>
  <dc:language>en</dc:language>
  <cp:keywords/>
  <dcterms:created xsi:type="dcterms:W3CDTF">2026-07-29T14:06:41Z</dcterms:created>
  <dcterms:modified xsi:type="dcterms:W3CDTF">2026-07-29T14:06:41Z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