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Academic</w:t>
      </w:r>
      <w:r>
        <w:t xml:space="preserve"> </w:t>
      </w:r>
      <w:r>
        <w:t xml:space="preserve">Researcher</w:t>
      </w:r>
      <w:r>
        <w:t xml:space="preserve"> </w:t>
      </w:r>
      <w:r>
        <w:t xml:space="preserve">in</w:t>
      </w:r>
      <w:r>
        <w:t xml:space="preserve"> </w:t>
      </w:r>
      <w:r>
        <w:t xml:space="preserve">Japan</w:t>
      </w:r>
      <w:r>
        <w:t xml:space="preserve"> </w:t>
      </w:r>
      <w:r>
        <w:t xml:space="preserve">Kyoto</w:t>
      </w:r>
    </w:p>
    <w:bookmarkStart w:id="26" w:name="internship-report"/>
    <w:p>
      <w:pPr>
        <w:pStyle w:val="Heading1"/>
      </w:pPr>
      <w:r>
        <w:t xml:space="preserve">Internship Report</w:t>
      </w:r>
    </w:p>
    <w:p>
      <w:pPr>
        <w:pStyle w:val="FirstParagraph"/>
      </w:pPr>
      <w:r>
        <w:br/>
      </w:r>
      <w:r>
        <w:br/>
      </w:r>
      <w:r>
        <w:br/>
      </w:r>
    </w:p>
    <w:p>
      <w:pPr>
        <w:pStyle w:val="BodyText"/>
      </w:pPr>
      <w:r>
        <w:rPr>
          <w:bCs/>
          <w:b/>
        </w:rPr>
        <w:t xml:space="preserve">Title:</w:t>
      </w:r>
      <w:r>
        <w:t xml:space="preserve"> </w:t>
      </w:r>
      <w:r>
        <w:t xml:space="preserve">Bridging Tradition and Innovation: An Internship Experience as an Academic Researcher</w:t>
      </w:r>
      <w:r>
        <w:br/>
      </w:r>
      <w:r>
        <w:br/>
      </w:r>
      <w:r>
        <w:rPr>
          <w:bCs/>
          <w:b/>
        </w:rPr>
        <w:t xml:space="preserve">Name:</w:t>
      </w:r>
      <w:r>
        <w:t xml:space="preserve">[Your Name]</w:t>
      </w:r>
      <w:r>
        <w:br/>
      </w:r>
      <w:r>
        <w:t xml:space="preserve"> </w:t>
      </w:r>
    </w:p>
    <w:p>
      <w:pPr>
        <w:pStyle w:val="BodyText"/>
      </w:pPr>
      <w:r>
        <w:t xml:space="preserve"> </w:t>
      </w:r>
    </w:p>
    <w:p>
      <w:pPr>
        <w:pStyle w:val="BodyText"/>
      </w:pPr>
      <w:r>
        <w:rPr>
          <w:iCs/>
          <w:i/>
        </w:rPr>
        <w:t xml:space="preserve">Date: October 2023</w:t>
      </w:r>
      <w:r>
        <w:br/>
      </w:r>
    </w:p>
    <w:bookmarkStart w:id="20" w:name="X19317664942c40cdcef3443f3d039b51eddc392"/>
    <w:p>
      <w:pPr>
        <w:pStyle w:val="Heading2"/>
      </w:pPr>
      <w:r>
        <w:t xml:space="preserve">1. Introduction and Overview of the Internship Program</w:t>
      </w:r>
    </w:p>
    <w:p>
      <w:pPr>
        <w:pStyle w:val="FirstParagraph"/>
      </w:pPr>
      <w:r>
        <w:t xml:space="preserve">The transition from theoretical academic study to practical application is a critical phase in the development of any scholar. This report details my comprehensive experience as an</w:t>
      </w:r>
      <w:r>
        <w:t xml:space="preserve"> </w:t>
      </w:r>
      <w:r>
        <w:rPr>
          <w:bCs/>
          <w:b/>
        </w:rPr>
        <w:t xml:space="preserve">Academic Researcher</w:t>
      </w:r>
      <w:r>
        <w:t xml:space="preserve">, undertaken within the unique cultural and intellectual landscape of</w:t>
      </w:r>
      <w:r>
        <w:t xml:space="preserve"> </w:t>
      </w:r>
      <w:r>
        <w:rPr>
          <w:bCs/>
          <w:b/>
        </w:rPr>
        <w:t xml:space="preserve">Japan Kyoto</w:t>
      </w:r>
      <w:r>
        <w:t xml:space="preserve">. The primary objective of this internship was to immerse myself in high-level research methodologies while engaging with the distinct academic traditions that define one of Asia's most significant historical centers. By situating this</w:t>
      </w:r>
    </w:p>
    <w:p>
      <w:pPr>
        <w:pStyle w:val="BodyText"/>
      </w:pPr>
      <w:r>
        <w:t xml:space="preserve">Internship Report in the context of a prestigious research institution located in</w:t>
      </w:r>
      <w:r>
        <w:t xml:space="preserve"> </w:t>
      </w:r>
      <w:r>
        <w:rPr>
          <w:bCs/>
          <w:b/>
        </w:rPr>
        <w:t xml:space="preserve">Japan Kyoto</w:t>
      </w:r>
      <w:r>
        <w:t xml:space="preserve">, I aimed to explore how traditional scholarly rigor intersects with modern scientific inquiry.</w:t>
      </w:r>
    </w:p>
    <w:p>
      <w:pPr>
        <w:pStyle w:val="BodyText"/>
      </w:pPr>
      <w:r>
        <w:t xml:space="preserve">The choice to conduct this internship in</w:t>
      </w:r>
    </w:p>
    <w:p>
      <w:pPr>
        <w:pStyle w:val="BodyText"/>
      </w:pPr>
      <w:r>
        <w:t xml:space="preserve">Japan Kyoto was deliberate. Known historically as the cultural heart of the nation,</w:t>
      </w:r>
    </w:p>
    <w:p>
      <w:pPr>
        <w:pStyle w:val="BodyText"/>
      </w:pPr>
      <w:r>
        <w:t xml:space="preserve">Jap an Kyoto offers an unparalleled environment for contemplation and intellectual growth. The city’s architecture, from ancient temples to modern university campuses, serves as a constant reminder of the balance between preserving heritage and embracing progress. As an</w:t>
      </w:r>
      <w:r>
        <w:t xml:space="preserve"> </w:t>
      </w:r>
      <w:r>
        <w:rPr>
          <w:bCs/>
          <w:b/>
        </w:rPr>
        <w:t xml:space="preserve">Academic Researcher</w:t>
      </w:r>
      <w:r>
        <w:t xml:space="preserve">, I was tasked with contributing to ongoing projects that required both meticulous data analysis and a deep appreciation for the historical context of the region's academic contributions.</w:t>
      </w:r>
    </w:p>
    <w:bookmarkEnd w:id="20"/>
    <w:bookmarkStart w:id="21" w:name="X03844e4c98420463fb4500cbf279df8077e2c75"/>
    <w:p>
      <w:pPr>
        <w:pStyle w:val="Heading2"/>
      </w:pPr>
      <w:r>
        <w:t xml:space="preserve">2. Institutional Context and Research Objectives</w:t>
      </w:r>
    </w:p>
    <w:p>
      <w:pPr>
        <w:pStyle w:val="FirstParagraph"/>
      </w:pPr>
      <w:r>
        <w:t xml:space="preserve">The internship took place at a leading university institute in</w:t>
      </w:r>
      <w:r>
        <w:t xml:space="preserve"> </w:t>
      </w:r>
      <w:r>
        <w:rPr>
          <w:bCs/>
          <w:b/>
        </w:rPr>
        <w:t xml:space="preserve">Japan Kyoto</w:t>
      </w:r>
      <w:r>
        <w:t xml:space="preserve">, an institution renowned for its interdisciplinary approach to learning. The specific focus of my role as an</w:t>
      </w:r>
    </w:p>
    <w:p>
      <w:pPr>
        <w:pStyle w:val="BodyText"/>
      </w:pPr>
      <w:r>
        <w:t xml:space="preserve">Academic Researcher was on the sociological impacts of urbanization on historical preservation. This topic is particularly relevant in</w:t>
      </w:r>
    </w:p>
    <w:p>
      <w:pPr>
        <w:pStyle w:val="BodyText"/>
      </w:pPr>
      <w:r>
        <w:t xml:space="preserve">Jap an Kyoto, where rapid modernization often clashes with the strict preservation laws governing ancient districts.</w:t>
      </w:r>
    </w:p>
    <w:p>
      <w:pPr>
        <w:pStyle w:val="BodyText"/>
      </w:pPr>
      <w:r>
        <w:t xml:space="preserve">My primary research objectives were threefold. First, I sought to analyze quantitative data regarding tourism flows and their impact on local residential communities. Second, I aimed to conduct qualitative interviews with local stakeholders, including city planners and long-term residents. Third, as part of this</w:t>
      </w:r>
      <w:r>
        <w:t xml:space="preserve"> </w:t>
      </w:r>
      <w:r>
        <w:rPr>
          <w:bCs/>
          <w:b/>
        </w:rPr>
        <w:t xml:space="preserve">Internship Report</w:t>
      </w:r>
      <w:r>
        <w:t xml:space="preserve">, I was required to synthesize these findings into a preliminary paper that could be presented at an upcoming academic symposium in</w:t>
      </w:r>
      <w:r>
        <w:t xml:space="preserve"> </w:t>
      </w:r>
      <w:r>
        <w:rPr>
          <w:bCs/>
          <w:b/>
        </w:rPr>
        <w:t xml:space="preserve">Jap an Kyoto</w:t>
      </w:r>
      <w:r>
        <w:t xml:space="preserve">. This structure ensured that my work was not only academically rigorous but also practically applicable to local policy discussions.</w:t>
      </w:r>
    </w:p>
    <w:bookmarkEnd w:id="21"/>
    <w:bookmarkStart w:id="22" w:name="X84e7eab183f0e89e39a9c1789cffb44cb62b6fc"/>
    <w:p>
      <w:pPr>
        <w:pStyle w:val="Heading2"/>
      </w:pPr>
      <w:r>
        <w:t xml:space="preserve">3. Methodological Approach and Daily Responsibilities</w:t>
      </w:r>
    </w:p>
    <w:p>
      <w:pPr>
        <w:pStyle w:val="FirstParagraph"/>
      </w:pPr>
      <w:r>
        <w:t xml:space="preserve">Working as an</w:t>
      </w:r>
    </w:p>
    <w:p>
      <w:pPr>
        <w:pStyle w:val="BodyText"/>
      </w:pPr>
      <w:r>
        <w:t xml:space="preserve">Academic Researcher in</w:t>
      </w:r>
    </w:p>
    <w:p>
      <w:pPr>
        <w:pStyle w:val="BodyText"/>
      </w:pPr>
      <w:r>
        <w:t xml:space="preserve">Jap an Kyoto required a methodical approach that respected the local work culture, known for its emphasis on precision, hierarchy, and collective harmony. My daily routine began with a review of overnight data processing results and ended with collaborative meetings with senior professors.</w:t>
      </w:r>
    </w:p>
    <w:p>
      <w:pPr>
        <w:pStyle w:val="BodyText"/>
      </w:pPr>
      <w:r>
        <w:t xml:space="preserve">A significant portion of my time was dedicated to fieldwork within the historic Higashiyama district. This required navigating complex permission protocols and building rapport with community leaders who were initially skeptical of outside researchers. The process taught me that academic research in</w:t>
      </w:r>
    </w:p>
    <w:p>
      <w:pPr>
        <w:pStyle w:val="BodyText"/>
      </w:pPr>
      <w:r>
        <w:t xml:space="preserve">Jap an Kyoto is not merely about data extraction; it is about relationship building and mutual respect. I utilized mixed-methods approaches, combining statistical software for data visualization with ethnographic observation techniques to capture the nuanced social dynamics at play.</w:t>
      </w:r>
    </w:p>
    <w:p>
      <w:pPr>
        <w:pStyle w:val="BodyText"/>
      </w:pPr>
      <w:r>
        <w:t xml:space="preserve">Furthermore, the linguistic aspect of this internship was challenging yet rewarding. While English was widely spoken in academic circles, conducting research effectively required navigating Japanese administrative languages and cultural nuances. This immersion significantly enhanced my adaptability and cross-cultural communication skills, which are essential traits for any</w:t>
      </w:r>
    </w:p>
    <w:p>
      <w:pPr>
        <w:pStyle w:val="BodyText"/>
      </w:pPr>
      <w:r>
        <w:t xml:space="preserve">Academic Researcher operating in an international context.</w:t>
      </w:r>
    </w:p>
    <w:bookmarkEnd w:id="22"/>
    <w:bookmarkStart w:id="23" w:name="key-findings-and-academic-contributions"/>
    <w:p>
      <w:pPr>
        <w:pStyle w:val="Heading2"/>
      </w:pPr>
      <w:r>
        <w:t xml:space="preserve">4. Key Findings and Academic Contributions</w:t>
      </w:r>
    </w:p>
    <w:p>
      <w:pPr>
        <w:pStyle w:val="FirstParagraph"/>
      </w:pPr>
      <w:r>
        <w:t xml:space="preserve">The research conducted during this internship yielded several preliminary insights. We found that while tourism revenue is vital for the preservation of historic sites, it often leads to a "museumification" of neighborhoods, where local businesses are displaced by souvenir shops catering exclusively to visitors. This phenomenon creates social friction and alters the authentic character of</w:t>
      </w:r>
      <w:r>
        <w:t xml:space="preserve"> </w:t>
      </w:r>
      <w:r>
        <w:rPr>
          <w:bCs/>
          <w:b/>
        </w:rPr>
        <w:t xml:space="preserve">Jap an Kyoto</w:t>
      </w:r>
      <w:r>
        <w:t xml:space="preserve">.</w:t>
      </w:r>
    </w:p>
    <w:p>
      <w:pPr>
        <w:pStyle w:val="BodyText"/>
      </w:pPr>
      <w:r>
        <w:t xml:space="preserve">As an</w:t>
      </w:r>
    </w:p>
    <w:p>
      <w:pPr>
        <w:pStyle w:val="BodyText"/>
      </w:pPr>
      <w:r>
        <w:t xml:space="preserve">Academic Researcher, I contributed to a draft chapter titled "Balancing Heritage and Commerce: The Case of</w:t>
      </w:r>
    </w:p>
    <w:p>
      <w:pPr>
        <w:pStyle w:val="BodyText"/>
      </w:pPr>
      <w:r>
        <w:t xml:space="preserve">Jap an Kyoto." This document analyzed survey data from over 200 residents and correlated it with economic reports. The findings suggested that sustainable tourism models must prioritize resident well-being alongside visitor satisfaction. These insights were discussed in weekly seminars, where peers from diverse academic backgrounds provided critical feedback, refining the arguments presented in this</w:t>
      </w:r>
      <w:r>
        <w:t xml:space="preserve"> </w:t>
      </w:r>
      <w:r>
        <w:rPr>
          <w:bCs/>
          <w:b/>
        </w:rPr>
        <w:t xml:space="preserve">Internship Report</w:t>
      </w:r>
      <w:r>
        <w:t xml:space="preserve">.</w:t>
      </w:r>
    </w:p>
    <w:bookmarkEnd w:id="23"/>
    <w:bookmarkStart w:id="24" w:name="personal-and-professional-development"/>
    <w:p>
      <w:pPr>
        <w:pStyle w:val="Heading2"/>
      </w:pPr>
      <w:r>
        <w:t xml:space="preserve">5. Personal and Professional Development</w:t>
      </w:r>
    </w:p>
    <w:p>
      <w:pPr>
        <w:pStyle w:val="FirstParagraph"/>
      </w:pPr>
      <w:r>
        <w:t xml:space="preserve">Beyond the tangible outputs of my research, this internship profoundly influenced my professional identity. The experience of working as an</w:t>
      </w:r>
    </w:p>
    <w:p>
      <w:pPr>
        <w:pStyle w:val="BodyText"/>
      </w:pPr>
      <w:r>
        <w:t xml:space="preserve">Academic Researcher in</w:t>
      </w:r>
    </w:p>
    <w:p>
      <w:pPr>
        <w:pStyle w:val="BodyText"/>
      </w:pPr>
      <w:r>
        <w:t xml:space="preserve">Jap an Kyoto challenged me to reconsider the boundaries between disciplines. Sociology, urban planning, and cultural studies are often taught in silos in Western academia; however, the integrated approach fostered here demonstrated the necessity of holistic thinking.</w:t>
      </w:r>
    </w:p>
    <w:p>
      <w:pPr>
        <w:pStyle w:val="BodyText"/>
      </w:pPr>
      <w:r>
        <w:t xml:space="preserve">Moreover, the discipline and attention to detail demanded by my supervisors in</w:t>
      </w:r>
    </w:p>
    <w:p>
      <w:pPr>
        <w:pStyle w:val="BodyText"/>
      </w:pPr>
      <w:r>
        <w:t xml:space="preserve">Jap an Kyoto set a new standard for my work ethic. The concept of 'Kaizen,' or continuous improvement, became ingrained in my daily workflow. Whether formatting citations or debugging code for data analysis, I learned that excellence lies in the minutiae. This shift in perspective has prepared me for more complex research roles in the future.</w:t>
      </w:r>
    </w:p>
    <w:bookmarkEnd w:id="24"/>
    <w:bookmarkStart w:id="25" w:name="conclusion"/>
    <w:p>
      <w:pPr>
        <w:pStyle w:val="Heading2"/>
      </w:pPr>
      <w:r>
        <w:t xml:space="preserve">6. Conclusion</w:t>
      </w:r>
    </w:p>
    <w:p>
      <w:pPr>
        <w:pStyle w:val="FirstParagraph"/>
      </w:pPr>
      <w:r>
        <w:t xml:space="preserve">In conclusion, this internship as an</w:t>
      </w:r>
    </w:p>
    <w:p>
      <w:pPr>
        <w:pStyle w:val="BodyText"/>
      </w:pPr>
      <w:r>
        <w:t xml:space="preserve">Academic Researcher in</w:t>
      </w:r>
    </w:p>
    <w:p>
      <w:pPr>
        <w:pStyle w:val="BodyText"/>
      </w:pPr>
      <w:r>
        <w:t xml:space="preserve">Jap an Kyoto has been a transformative experience that bridges the gap between theoretical knowledge and practical application. The unique environment of</w:t>
      </w:r>
    </w:p>
    <w:p>
      <w:pPr>
        <w:pStyle w:val="BodyText"/>
      </w:pPr>
      <w:r>
        <w:t xml:space="preserve">Jap an Kyoto provided both the inspiration and the rigorous academic framework necessary to produce meaningful research. The insights gained regarding urban preservation, cross-cultural communication, and methodological precision will undoubtedly influence my future career trajectory.</w:t>
      </w:r>
    </w:p>
    <w:p>
      <w:pPr>
        <w:pStyle w:val="BodyText"/>
      </w:pPr>
      <w:r>
        <w:t xml:space="preserve">As this</w:t>
      </w:r>
      <w:r>
        <w:t xml:space="preserve"> </w:t>
      </w:r>
      <w:r>
        <w:rPr>
          <w:bCs/>
          <w:b/>
        </w:rPr>
        <w:t xml:space="preserve">Internship Report</w:t>
      </w:r>
      <w:r>
        <w:t xml:space="preserve"> </w:t>
      </w:r>
      <w:r>
        <w:t xml:space="preserve">concludes, I express my deepest gratitude to the faculty and staff in</w:t>
      </w:r>
    </w:p>
    <w:p>
      <w:pPr>
        <w:pStyle w:val="BodyText"/>
      </w:pPr>
      <w:r>
        <w:t xml:space="preserve">Jap an Kyoto who mentored me throughout this journey. Their dedication to academic excellence and their warm hospitality exemplified the best of Japanese scholarly tradition. I leave</w:t>
      </w:r>
    </w:p>
    <w:p>
      <w:pPr>
        <w:pStyle w:val="BodyText"/>
      </w:pPr>
      <w:r>
        <w:t xml:space="preserve">Jap an Kyoto not only with a completed project but with a renewed passion for research that respects both historical context and future innovation.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Academic Researcher in Japan Kyoto</dc:title>
  <dc:creator/>
  <dc:language>en</dc:language>
  <cp:keywords/>
  <dcterms:created xsi:type="dcterms:W3CDTF">2026-07-29T15:11:30Z</dcterms:created>
  <dcterms:modified xsi:type="dcterms:W3CDTF">2026-07-29T15:11:30Z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