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Academic</w:t>
      </w:r>
      <w:r>
        <w:t xml:space="preserve"> </w:t>
      </w:r>
      <w:r>
        <w:t xml:space="preserve">Researcher</w:t>
      </w:r>
      <w:r>
        <w:t xml:space="preserve"> </w:t>
      </w:r>
      <w:r>
        <w:t xml:space="preserve">in</w:t>
      </w:r>
      <w:r>
        <w:t xml:space="preserve"> </w:t>
      </w:r>
      <w:r>
        <w:t xml:space="preserve">Turkey</w:t>
      </w:r>
      <w:r>
        <w:t xml:space="preserve"> </w:t>
      </w:r>
      <w:r>
        <w:t xml:space="preserve">Ankara</w:t>
      </w:r>
    </w:p>
    <w:bookmarkStart w:id="27" w:name="internship-report"/>
    <w:p>
      <w:pPr>
        <w:pStyle w:val="Heading1"/>
      </w:pPr>
      <w:r>
        <w:t xml:space="preserve">Internship Report</w:t>
      </w:r>
    </w:p>
    <w:p>
      <w:pPr>
        <w:pStyle w:val="FirstParagraph"/>
      </w:pPr>
      <w:r>
        <w:rPr>
          <w:bCs/>
          <w:b/>
        </w:rPr>
        <w:t xml:space="preserve">Title:</w:t>
      </w:r>
      <w:r>
        <w:t xml:space="preserve">  Comprehensive Analysis of Academic Research Practices during the Internship in Turkey, Ankara</w:t>
      </w:r>
      <w:r>
        <w:br/>
      </w:r>
      <w:r>
        <w:br/>
      </w:r>
      <w:r>
        <w:rPr>
          <w:bCs/>
          <w:b/>
        </w:rPr>
        <w:t xml:space="preserve">Date:</w:t>
      </w:r>
      <w:r>
        <w:t xml:space="preserve">  October 2023</w:t>
      </w:r>
      <w:r>
        <w:br/>
      </w:r>
      <w:r>
        <w:rPr>
          <w:bCs/>
          <w:b/>
        </w:rPr>
        <w:t xml:space="preserve">Location:</w:t>
      </w:r>
      <w:r>
        <w:t xml:space="preserve">  Turkey, Ankara</w:t>
      </w:r>
    </w:p>
    <w:bookmarkStart w:id="20" w:name="executive-summary"/>
    <w:p>
      <w:pPr>
        <w:pStyle w:val="Heading2"/>
      </w:pPr>
      <w:r>
        <w:t xml:space="preserve">1. Executive Summary</w:t>
      </w:r>
    </w:p>
    <w:p>
      <w:pPr>
        <w:pStyle w:val="FirstParagraph"/>
      </w:pPr>
      <w:r>
        <w:t xml:space="preserve">This document serves as the final Internship Report detailing the professional and academic experiences gained during a tenure as an Academic Researcher in Turkey, specifically within the capital city of Ankara. The primary objective of this internship was to bridge theoretical knowledge with practical application in a dynamic research environment. The report outlines the methodologies employed, key projects undertaken, and significant contributions made to ongoing studies. It highlights how the unique academic ecosystem in Turkey provided a fertile ground for understanding regional socio-economic dynamics through rigorous scientific inquiry.</w:t>
      </w:r>
    </w:p>
    <w:bookmarkEnd w:id="20"/>
    <w:bookmarkStart w:id="21" w:name="introduction-and-context"/>
    <w:p>
      <w:pPr>
        <w:pStyle w:val="Heading2"/>
      </w:pPr>
      <w:r>
        <w:t xml:space="preserve">2. Introduction and Context</w:t>
      </w:r>
    </w:p>
    <w:p>
      <w:pPr>
        <w:pStyle w:val="FirstParagraph"/>
      </w:pPr>
      <w:r>
        <w:t xml:space="preserve">Ankara, as the political and administrative heart of Turkey, hosts a concentration of prestigious universities, think tanks, and government-affiliated research institutes. This location was chosen for the Internship because it offers unparalleled access to both historical data archives and contemporary policy-making bodies. As an Academic Researcher in this setting, the intern was exposed to a multicultural environment where Eastern and Western academic traditions intersect.</w:t>
      </w:r>
    </w:p>
    <w:p>
      <w:pPr>
        <w:pStyle w:val="BodyText"/>
      </w:pPr>
      <w:r>
        <w:t xml:space="preserve">The internship aimed to assist senior faculty members in conducting comparative studies regarding urban development and public administration. The choice of Turkey as the host country provided critical insights into emerging markets and transitional economies, making the research outcomes highly relevant for global academic discourse.</w:t>
      </w:r>
    </w:p>
    <w:bookmarkEnd w:id="21"/>
    <w:bookmarkStart w:id="22" w:name="objectives-of-the-internship"/>
    <w:p>
      <w:pPr>
        <w:pStyle w:val="Heading2"/>
      </w:pPr>
      <w:r>
        <w:t xml:space="preserve">3. Objectives of the Internship</w:t>
      </w:r>
    </w:p>
    <w:p>
      <w:pPr>
        <w:pStyle w:val="FirstParagraph"/>
      </w:pPr>
      <w:r>
        <w:t xml:space="preserve">The core objectives assigned to me during this period were multifaceted:</w:t>
      </w:r>
    </w:p>
    <w:p>
      <w:pPr>
        <w:numPr>
          <w:ilvl w:val="0"/>
          <w:numId w:val="1001"/>
        </w:numPr>
        <w:pStyle w:val="Compact"/>
      </w:pPr>
      <w:r>
        <w:rPr>
          <w:bCs/>
          <w:b/>
        </w:rPr>
        <w:t xml:space="preserve">Data Collection and Analysis:</w:t>
      </w:r>
      <w:r>
        <w:t xml:space="preserve">  To gather primary and secondary data from local institutions in Ankara.</w:t>
      </w:r>
    </w:p>
    <w:p>
      <w:pPr>
        <w:numPr>
          <w:ilvl w:val="0"/>
          <w:numId w:val="1001"/>
        </w:numPr>
        <w:pStyle w:val="Compact"/>
      </w:pPr>
      <w:r>
        <w:rPr>
          <w:bCs/>
          <w:b/>
        </w:rPr>
        <w:t xml:space="preserve">Literature Review:</w:t>
      </w:r>
      <w:r>
        <w:t xml:space="preserve">  To synthesize existing research on regional development within Turkey.</w:t>
      </w:r>
    </w:p>
    <w:p>
      <w:pPr>
        <w:numPr>
          <w:ilvl w:val="0"/>
          <w:numId w:val="1001"/>
        </w:numPr>
        <w:pStyle w:val="Compact"/>
      </w:pPr>
      <w:r>
        <w:rPr>
          <w:bCs/>
          <w:b/>
        </w:rPr>
        <w:t xml:space="preserve">Cross-Cultural Collaboration:</w:t>
      </w:r>
      <w:r>
        <w:t xml:space="preserve">  To work alongside Turkish scholars, fostering an exchange of methodological approaches.</w:t>
      </w:r>
    </w:p>
    <w:p>
      <w:pPr>
        <w:numPr>
          <w:ilvl w:val="0"/>
          <w:numId w:val="1001"/>
        </w:numPr>
        <w:pStyle w:val="Compact"/>
      </w:pPr>
      <w:r>
        <w:rPr>
          <w:bCs/>
          <w:b/>
        </w:rPr>
        <w:t xml:space="preserve">Publication Support:</w:t>
      </w:r>
      <w:r>
        <w:t xml:space="preserve">  To contribute to the drafting of journal articles and conference papers based on internship findings.</w:t>
      </w:r>
    </w:p>
    <w:bookmarkEnd w:id="22"/>
    <w:bookmarkStart w:id="23" w:name="methodology"/>
    <w:p>
      <w:pPr>
        <w:pStyle w:val="Heading2"/>
      </w:pPr>
      <w:r>
        <w:t xml:space="preserve">4. Methodology</w:t>
      </w:r>
    </w:p>
    <w:p>
      <w:pPr>
        <w:pStyle w:val="FirstParagraph"/>
      </w:pPr>
      <w:r>
        <w:t xml:space="preserve">To achieve these objectives, a mixed-methods approach was adopted. This included quantitative analysis of demographic statistics sourced from the Turkish Statistical Institute (TUIK) and qualitative interviews with policy makers residing in Ankara.</w:t>
      </w:r>
    </w:p>
    <w:p>
      <w:pPr>
        <w:pStyle w:val="BodyText"/>
      </w:pPr>
      <w:r>
        <w:rPr>
          <w:bCs/>
          <w:b/>
        </w:rPr>
        <w:t xml:space="preserve">Data Gathering:</w:t>
      </w:r>
      <w:r>
        <w:t xml:space="preserve">  Fieldwork was conducted across various districts of Ankara. Surveys were distributed to assess public opinion on urban infrastructure changes. The language barrier was navigated by collaborating with local research assistants who facilitated communication, ensuring that the nuances of the Turkish context were accurately captured.</w:t>
      </w:r>
    </w:p>
    <w:p>
      <w:pPr>
        <w:pStyle w:val="BodyText"/>
      </w:pPr>
      <w:r>
        <w:rPr>
          <w:bCs/>
          <w:b/>
        </w:rPr>
        <w:t xml:space="preserve">Ethical Considerations:</w:t>
      </w:r>
      <w:r>
        <w:t xml:space="preserve">  Strict adherence to academic integrity and ethical guidelines was maintained. Informed consent forms were translated into Turkish and approved by the institutional review board in Turkey, ensuring that all participants understood their rights.</w:t>
      </w:r>
    </w:p>
    <w:bookmarkEnd w:id="23"/>
    <w:bookmarkStart w:id="24" w:name="key-activities-and-findings"/>
    <w:p>
      <w:pPr>
        <w:pStyle w:val="Heading2"/>
      </w:pPr>
      <w:r>
        <w:t xml:space="preserve">5. Key Activities and Findings</w:t>
      </w:r>
    </w:p>
    <w:p>
      <w:pPr>
        <w:pStyle w:val="FirstParagraph"/>
      </w:pPr>
      <w:r>
        <w:rPr>
          <w:bCs/>
          <w:b/>
        </w:rPr>
        <w:t xml:space="preserve">A. Urban Development Study:</w:t>
      </w:r>
      <w:r>
        <w:t xml:space="preserve">  One of the primary projects involved analyzing the impact of recent transportation expansions in Ankara on residential property values. Using GIS mapping tools, I collaborated with local urban planners to visualize data trends. The findings suggested a direct correlation between metro line extensions and increased housing density in peripheral districts.</w:t>
      </w:r>
    </w:p>
    <w:p>
      <w:pPr>
        <w:pStyle w:val="BodyText"/>
      </w:pPr>
      <w:r>
        <w:rPr>
          <w:bCs/>
          <w:b/>
        </w:rPr>
        <w:t xml:space="preserve">B. Public Policy Analysis:</w:t>
      </w:r>
      <w:r>
        <w:t xml:space="preserve">  Another significant task involved reviewing national education policies implemented over the last decade. By comparing curriculum standards in Ankara with those from neighboring regions, discrepancies in resource allocation were identified. This analysis contributed to a broader discussion on educational equity within Turkey.</w:t>
      </w:r>
    </w:p>
    <w:p>
      <w:pPr>
        <w:pStyle w:val="BodyText"/>
      </w:pPr>
      <w:r>
        <w:rPr>
          <w:bCs/>
          <w:b/>
        </w:rPr>
        <w:t xml:space="preserve">C. Academic Networking:</w:t>
      </w:r>
      <w:r>
        <w:t xml:space="preserve">  Participation in weekly seminars at major universities such as Middle East Technical University (METU) and Hacettepe University allowed for deep engagement with the local academic community. These interactions were instrumental in refining research questions and obtaining feedback on preliminary findings.</w:t>
      </w:r>
    </w:p>
    <w:bookmarkEnd w:id="24"/>
    <w:bookmarkStart w:id="25" w:name="challenges-encountered"/>
    <w:p>
      <w:pPr>
        <w:pStyle w:val="Heading2"/>
      </w:pPr>
      <w:r>
        <w:t xml:space="preserve">6. Challenges Encountered</w:t>
      </w:r>
    </w:p>
    <w:p>
      <w:pPr>
        <w:pStyle w:val="FirstParagraph"/>
      </w:pPr>
      <w:r>
        <w:t xml:space="preserve">The internship was not without its challenges. Navigating the bureaucratic procedures inherent to large institutions in Turkey required patience and persistence. Additionally, cultural differences in academic communication styles necessitated an adjustment period to ensure effective collaboration with Turkish colleagues.</w:t>
      </w:r>
    </w:p>
    <w:bookmarkEnd w:id="25"/>
    <w:bookmarkStart w:id="26" w:name="conclusion"/>
    <w:p>
      <w:pPr>
        <w:pStyle w:val="Heading2"/>
      </w:pPr>
      <w:r>
        <w:t xml:space="preserve">7. Conclusion</w:t>
      </w:r>
    </w:p>
    <w:p>
      <w:pPr>
        <w:pStyle w:val="FirstParagraph"/>
      </w:pPr>
      <w:r>
        <w:t xml:space="preserve">In conclusion, this Internship as an Academic Researcher in Turkey, Ankara, has been a transformative professional experience. It provided not only technical skills in data analysis and research design but also a profound appreciation for the complexities of conducting scholarship within a specific geopolitical context.</w:t>
      </w:r>
    </w:p>
    <w:p>
      <w:pPr>
        <w:pStyle w:val="BodyText"/>
      </w:pPr>
      <w:r>
        <w:t xml:space="preserve">The insights gained from studying Ankara’s rapid urbanization and policy shifts have significantly enriched my academic portfolio. The opportunity to work in Turkey has highlighted the importance of localized knowledge in global research endeavors. This report underscores the value of international academic exchanges and serves as a testament to the rigorous standards upheld by researchers operating within Turkey.</w:t>
      </w:r>
    </w:p>
    <w:p>
      <w:pPr>
        <w:pStyle w:val="BodyText"/>
      </w:pPr>
      <w:r>
        <w:t xml:space="preserve">It is recommended that future interns seek similar opportunities in Ankara, as it remains a hub for critical interdisciplinary studies. The experiences documented here affirm that Turkey is an essential location for contemporary social science and urban research.</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Academic Researcher in Turkey Ankara</dc:title>
  <dc:creator/>
  <dc:language>en</dc:language>
  <cp:keywords/>
  <dcterms:created xsi:type="dcterms:W3CDTF">2026-07-29T11:44:14Z</dcterms:created>
  <dcterms:modified xsi:type="dcterms:W3CDTF">2026-07-29T11:44:14Z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