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31" w:name="final-internship-report"/>
    <w:p>
      <w:pPr>
        <w:pStyle w:val="Heading1"/>
      </w:pPr>
      <w:r>
        <w:t xml:space="preserve">Final Internship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Academic Affairs, University Administration</w:t>
      </w:r>
    </w:p>
    <w:p>
      <w:pPr>
        <w:pStyle w:val="BodyText"/>
      </w:pPr>
      <w:r>
        <w:t xml:space="preserve">. [Your Name], Senior Research Intern</w:t>
      </w:r>
    </w:p>
    <w:p>
      <w:pPr>
        <w:pStyle w:val="BodyText"/>
      </w:pPr>
      <w:r>
        <w:rPr>
          <w:bCs/>
          <w:b/>
        </w:rPr>
        <w:t xml:space="preserve">Degree Program: Master of Science in Social Sciences and Humanities</w:t>
      </w:r>
      <w:r>
        <w:br/>
      </w:r>
    </w:p>
    <w:bookmarkStart w:id="20" w:name="executive-summary"/>
    <w:p>
      <w:pPr>
        <w:pStyle w:val="Heading2"/>
      </w:pPr>
      <w:r>
        <w:t xml:space="preserve">1. Executive Summary</w:t>
      </w:r>
    </w:p>
    <w:p>
      <w:pPr>
        <w:pStyle w:val="FirstParagraph"/>
      </w:pPr>
      <w:r>
        <w:t xml:space="preserve">This document serves as the comprehensive final report for my internship period undertaken at a prominent academic institution located in</w:t>
      </w:r>
      <w:r>
        <w:t xml:space="preserve"> </w:t>
      </w:r>
      <w:r>
        <w:rPr>
          <w:bCs/>
          <w:b/>
        </w:rPr>
        <w:t xml:space="preserve">Turkey Istanbul</w:t>
      </w:r>
      <w:r>
        <w:t xml:space="preserve">. The primary objective of this internship was to assume the role of an</w:t>
      </w:r>
    </w:p>
    <w:p>
      <w:pPr>
        <w:pStyle w:val="BodyText"/>
      </w:pPr>
      <w:r>
        <w:t xml:space="preserve">Academic Researcher, facilitating deeper engagement with interdisciplinary studies while contributing to ongoing scholarly projects. Spanning a duration of six months, this experience provided invaluable insights into the dynamics of academic inquiry within one of the world's most historically rich and culturally vibrant cities. The report details daily responsibilities, key achievements, methodological challenges encountered, and personal professional development resulting from this unique opportunity.</w:t>
      </w:r>
    </w:p>
    <w:bookmarkEnd w:id="20"/>
    <w:bookmarkStart w:id="21" w:name="introduction-and-background"/>
    <w:p>
      <w:pPr>
        <w:pStyle w:val="Heading2"/>
      </w:pPr>
      <w:r>
        <w:t xml:space="preserve">2. Introduction and Background</w:t>
      </w:r>
    </w:p>
    <w:p>
      <w:pPr>
        <w:pStyle w:val="FirstParagraph"/>
      </w:pPr>
      <w:r>
        <w:t xml:space="preserve">The choice of location for this internship was strategic yet inspired by a profound interest in the socio-economic transformations occurring within</w:t>
      </w:r>
      <w:r>
        <w:t xml:space="preserve"> </w:t>
      </w:r>
      <w:r>
        <w:rPr>
          <w:bCs/>
          <w:b/>
        </w:rPr>
        <w:t xml:space="preserve">Turkey Istanbul</w:t>
      </w:r>
      <w:r>
        <w:t xml:space="preserve">. As a city that straddles two continents, Europe and Asia, Istanbul presents a unique laboratory for social scientists, urban planners, historians, and economists. The cultural synthesis observed here offers unparalleled opportunities for qualitative and quantitative research. The host institution is renowned for its commitment to rigorous academic standards and cross-cultural dialogue.</w:t>
      </w:r>
    </w:p>
    <w:p>
      <w:pPr>
        <w:pStyle w:val="BodyText"/>
      </w:pPr>
      <w:r>
        <w:t xml:space="preserve">The role of an</w:t>
      </w:r>
    </w:p>
    <w:p>
      <w:pPr>
        <w:pStyle w:val="BodyText"/>
      </w:pPr>
      <w:r>
        <w:t xml:space="preserve">Academic Researcher during this internship was not merely observational but active. I was integrated into a multidisciplinary team focusing on urban development and cultural heritage preservation in the historic districts of</w:t>
      </w:r>
      <w:r>
        <w:t xml:space="preserve"> </w:t>
      </w:r>
      <w:r>
        <w:rPr>
          <w:bCs/>
          <w:b/>
        </w:rPr>
        <w:t xml:space="preserve">Turkey Istanbul</w:t>
      </w:r>
      <w:r>
        <w:t xml:space="preserve">. The goal was to analyze how rapid modernization intersects with historical conservation efforts, providing data-driven recommendations for sustainable urban planning.</w:t>
      </w:r>
    </w:p>
    <w:bookmarkEnd w:id="21"/>
    <w:bookmarkStart w:id="22" w:name="objectives-of-the-internship"/>
    <w:p>
      <w:pPr>
        <w:pStyle w:val="Heading2"/>
      </w:pPr>
      <w:r>
        <w:t xml:space="preserve">3. Objectives of the Internship</w:t>
      </w:r>
    </w:p>
    <w:p>
      <w:pPr>
        <w:pStyle w:val="FirstParagraph"/>
      </w:pPr>
      <w:r>
        <w:t xml:space="preserve">The primary objectives set forth at the beginning of this internship included:</w:t>
      </w:r>
    </w:p>
    <w:p>
      <w:pPr>
        <w:numPr>
          <w:ilvl w:val="0"/>
          <w:numId w:val="1001"/>
        </w:numPr>
        <w:pStyle w:val="Compact"/>
      </w:pPr>
      <w:r>
        <w:t xml:space="preserve">To conduct independent literature reviews and meta-analyses on urban development policies specific to</w:t>
      </w:r>
      <w:r>
        <w:t xml:space="preserve"> </w:t>
      </w:r>
      <w:r>
        <w:rPr>
          <w:bCs/>
          <w:b/>
        </w:rPr>
        <w:t xml:space="preserve">Turkey Istanbul</w:t>
      </w:r>
      <w:r>
        <w:t xml:space="preserve">.</w:t>
      </w:r>
    </w:p>
    <w:p>
      <w:pPr>
        <w:numPr>
          <w:ilvl w:val="0"/>
          <w:numId w:val="1001"/>
        </w:numPr>
        <w:pStyle w:val="Compact"/>
      </w:pPr>
      <w:r>
        <w:t xml:space="preserve">To assist in the design and execution of field surveys among local residents regarding their perception of heritage preservation.</w:t>
      </w:r>
    </w:p>
    <w:p>
      <w:pPr>
        <w:numPr>
          <w:ilvl w:val="0"/>
          <w:numId w:val="1001"/>
        </w:numPr>
        <w:pStyle w:val="Compact"/>
      </w:pPr>
      <w:r>
        <w:t xml:space="preserve">To contribute to the publication of at least two journal articles, positioning myself effectively within the global academic community as an emerging</w:t>
      </w:r>
    </w:p>
    <w:p>
      <w:pPr>
        <w:numPr>
          <w:ilvl w:val="0"/>
          <w:numId w:val="1000"/>
        </w:numPr>
        <w:pStyle w:val="Compact"/>
      </w:pPr>
      <w:r>
        <w:t xml:space="preserve">Academic Researcher.</w:t>
      </w:r>
    </w:p>
    <w:p>
      <w:pPr>
        <w:numPr>
          <w:ilvl w:val="0"/>
          <w:numId w:val="1001"/>
        </w:numPr>
        <w:pStyle w:val="Compact"/>
      </w:pPr>
      <w:r>
        <w:t xml:space="preserve">To enhance proficiency in data analysis tools (such as SPSS and NVivo) within a real-world research environment.</w:t>
      </w:r>
    </w:p>
    <w:bookmarkEnd w:id="22"/>
    <w:bookmarkStart w:id="26" w:name="methodology-and-daily-activities"/>
    <w:p>
      <w:pPr>
        <w:pStyle w:val="Heading2"/>
      </w:pPr>
      <w:r>
        <w:t xml:space="preserve">4. Methodology and Daily Activities</w:t>
      </w:r>
    </w:p>
    <w:p>
      <w:pPr>
        <w:pStyle w:val="FirstParagraph"/>
      </w:pPr>
      <w:r>
        <w:t xml:space="preserve">The day-to-day life of an</w:t>
      </w:r>
    </w:p>
    <w:p>
      <w:pPr>
        <w:pStyle w:val="BodyText"/>
      </w:pPr>
      <w:r>
        <w:t xml:space="preserve">Academic Researcher involves a rigorous blend of theoretical study and practical application. My schedule was divided into three main categories: data collection, analysis, and dissemination.</w:t>
      </w:r>
    </w:p>
    <w:bookmarkStart w:id="23" w:name="Xa0c5e5eff4b6ea7425da8c6d2c4c01d55f4702e"/>
    <w:p>
      <w:pPr>
        <w:pStyle w:val="Heading3"/>
      </w:pPr>
      <w:r>
        <w:t xml:space="preserve">4.1 Literature Review and Theoretical Frameworks</w:t>
      </w:r>
    </w:p>
    <w:p>
      <w:pPr>
        <w:pStyle w:val="FirstParagraph"/>
      </w:pPr>
      <w:r>
        <w:t xml:space="preserve">In the initial weeks, I immersed myself in existing literature regarding urban sociology in</w:t>
      </w:r>
      <w:r>
        <w:t xml:space="preserve"> </w:t>
      </w:r>
      <w:r>
        <w:rPr>
          <w:bCs/>
          <w:b/>
        </w:rPr>
        <w:t xml:space="preserve">Turkey Istanbul</w:t>
      </w:r>
      <w:r>
        <w:t xml:space="preserve">. This involved analyzing decades of municipal planning documents from the Metropolitan Municipality of</w:t>
      </w:r>
      <w:r>
        <w:t xml:space="preserve"> </w:t>
      </w:r>
      <w:r>
        <w:rPr>
          <w:bCs/>
          <w:b/>
        </w:rPr>
        <w:t xml:space="preserve">Turkey Istanbul</w:t>
      </w:r>
      <w:r>
        <w:t xml:space="preserve">, alongside academic papers published in local and international journals. This phase was crucial for identifying gaps in current research, particularly concerning the socio-economic displacement caused by gentrification in neighborhoods like Beyoglu and Kadikoy.</w:t>
      </w:r>
    </w:p>
    <w:bookmarkEnd w:id="23"/>
    <w:bookmarkStart w:id="24" w:name="fieldwork-and-data-collection"/>
    <w:p>
      <w:pPr>
        <w:pStyle w:val="Heading3"/>
      </w:pPr>
      <w:r>
        <w:t xml:space="preserve">4.2 Fieldwork and Data Collection</w:t>
      </w:r>
    </w:p>
    <w:p>
      <w:pPr>
        <w:pStyle w:val="FirstParagraph"/>
      </w:pPr>
      <w:r>
        <w:t xml:space="preserve">A significant portion of my time as an</w:t>
      </w:r>
    </w:p>
    <w:p>
      <w:pPr>
        <w:pStyle w:val="BodyText"/>
      </w:pPr>
      <w:r>
        <w:t xml:space="preserve">Academic Researcher was dedicated to fieldwork. I conducted semi-structured interviews with over fifty participants, including long-term residents, municipal officials, and small business owners. The vibrant atmosphere of</w:t>
      </w:r>
      <w:r>
        <w:t xml:space="preserve"> </w:t>
      </w:r>
      <w:r>
        <w:rPr>
          <w:bCs/>
          <w:b/>
        </w:rPr>
        <w:t xml:space="preserve">Turkey Istanbul</w:t>
      </w:r>
      <w:r>
        <w:t xml:space="preserve">, with its bustling markets and historic cafes, served as both a backdrop and a subject of inquiry. Navigating the linguistic nuances was challenging; while English is widely spoken in academic circles in</w:t>
      </w:r>
    </w:p>
    <w:p>
      <w:pPr>
        <w:pStyle w:val="BodyText"/>
      </w:pPr>
      <w:r>
        <w:t xml:space="preserve">Turkey Istanbul, conducting interviews required sensitivity to local dialects and cultural contexts.</w:t>
      </w:r>
    </w:p>
    <w:bookmarkEnd w:id="24"/>
    <w:bookmarkStart w:id="25" w:name="data-analysis"/>
    <w:p>
      <w:pPr>
        <w:pStyle w:val="Heading3"/>
      </w:pPr>
      <w:r>
        <w:t xml:space="preserve">4.3 Data Analysis</w:t>
      </w:r>
    </w:p>
    <w:p>
      <w:pPr>
        <w:pStyle w:val="FirstParagraph"/>
      </w:pPr>
      <w:r>
        <w:t xml:space="preserve">Post-fieldwork, the focus shifted to quantitative and qualitative analysis. I utilized statistical software to code survey data regarding housing affordability and public transportation access in</w:t>
      </w:r>
      <w:r>
        <w:t xml:space="preserve"> </w:t>
      </w:r>
      <w:r>
        <w:rPr>
          <w:bCs/>
          <w:b/>
        </w:rPr>
        <w:t xml:space="preserve">Turkey Istanbul</w:t>
      </w:r>
      <w:r>
        <w:t xml:space="preserve">. Simultaneously, I transcribed and thematically analyzed interview recordings using NVivo. This process highlighted the complex relationship between tourism-driven economics and the quality of life for indigenous populations.</w:t>
      </w:r>
    </w:p>
    <w:bookmarkEnd w:id="25"/>
    <w:bookmarkEnd w:id="26"/>
    <w:bookmarkStart w:id="27" w:name="key-achievements-and-contributions"/>
    <w:p>
      <w:pPr>
        <w:pStyle w:val="Heading2"/>
      </w:pPr>
      <w:r>
        <w:t xml:space="preserve">5. Key Achievements and Contributions</w:t>
      </w:r>
    </w:p>
    <w:p>
      <w:pPr>
        <w:pStyle w:val="FirstParagraph"/>
      </w:pPr>
      <w:r>
        <w:t xml:space="preserve">During my tenure as an</w:t>
      </w:r>
    </w:p>
    <w:p>
      <w:pPr>
        <w:pStyle w:val="BodyText"/>
      </w:pPr>
      <w:r>
        <w:t xml:space="preserve">Academic Researcher, several milestones were achieved:</w:t>
      </w:r>
    </w:p>
    <w:p>
      <w:pPr>
        <w:numPr>
          <w:ilvl w:val="0"/>
          <w:numId w:val="1002"/>
        </w:numPr>
        <w:pStyle w:val="Compact"/>
      </w:pPr>
      <w:r>
        <w:rPr>
          <w:bCs/>
          <w:b/>
        </w:rPr>
        <w:t xml:space="preserve">Data Set Creation:</w:t>
      </w:r>
      <w:r>
        <w:t xml:space="preserve">Turkey Istanbul, which is now being used by the host institution for future policy modeling.</w:t>
      </w:r>
    </w:p>
    <w:p>
      <w:pPr>
        <w:numPr>
          <w:ilvl w:val="0"/>
          <w:numId w:val="1002"/>
        </w:numPr>
        <w:pStyle w:val="Compact"/>
      </w:pPr>
      <w:r>
        <w:t xml:space="preserve">Publication Output: One manuscript was accepted for publication in a peer-reviewed journal focusing on Mediterranean urban studies. This paper specifically addresses the impact of infrastructure development on historic sites in</w:t>
      </w:r>
    </w:p>
    <w:p>
      <w:pPr>
        <w:numPr>
          <w:ilvl w:val="0"/>
          <w:numId w:val="1000"/>
        </w:numPr>
        <w:pStyle w:val="Compact"/>
      </w:pPr>
      <w:r>
        <w:t xml:space="preserve">Turkey Istanbul.</w:t>
      </w:r>
    </w:p>
    <w:p>
      <w:pPr>
        <w:numPr>
          <w:ilvl w:val="0"/>
          <w:numId w:val="1002"/>
        </w:numPr>
        <w:pStyle w:val="Compact"/>
      </w:pPr>
      <w:r>
        <w:t xml:space="preserve">Cultural Integration: I actively participated in weekly seminar series hosted by the institution, presenting preliminary findings to faculty members and students based in</w:t>
      </w:r>
    </w:p>
    <w:p>
      <w:pPr>
        <w:numPr>
          <w:ilvl w:val="0"/>
          <w:numId w:val="1000"/>
        </w:numPr>
        <w:pStyle w:val="Compact"/>
      </w:pPr>
      <w:r>
        <w:t xml:space="preserve">Turkey Istanbul. These interactions fostered cross-cultural academic exchange.</w:t>
      </w:r>
    </w:p>
    <w:bookmarkEnd w:id="27"/>
    <w:bookmarkStart w:id="28" w:name="challenges-and-solutions"/>
    <w:p>
      <w:pPr>
        <w:pStyle w:val="Heading2"/>
      </w:pPr>
      <w:r>
        <w:t xml:space="preserve">6. Challenges and Solutions</w:t>
      </w:r>
    </w:p>
    <w:p>
      <w:pPr>
        <w:pStyle w:val="FirstParagraph"/>
      </w:pPr>
      <w:r>
        <w:t xml:space="preserve">The path of an</w:t>
      </w:r>
    </w:p>
    <w:p>
      <w:pPr>
        <w:pStyle w:val="BodyText"/>
      </w:pPr>
      <w:r>
        <w:t xml:space="preserve">Academic Researcher is rarely without obstacles. One significant challenge was navigating the bureaucratic processes required for ethical clearance in field studies within</w:t>
      </w:r>
    </w:p>
    <w:p>
      <w:pPr>
        <w:pStyle w:val="BodyText"/>
      </w:pPr>
      <w:r>
        <w:t xml:space="preserve">Turkey Istanbul. Local regulations can be intricate, requiring patience and persistent communication with administrative bodies.</w:t>
      </w:r>
    </w:p>
    <w:p>
      <w:pPr>
        <w:pStyle w:val="BodyText"/>
      </w:pPr>
      <w:r>
        <w:t xml:space="preserve">Another challenge was the language barrier when accessing older municipal archives. While modern documents were available in Turkish and English, historical records often required specialized translation assistance. I overcame this by collaborating with a local archivist who provided contextual translations, thereby enriching my understanding of the historical evolution of</w:t>
      </w:r>
    </w:p>
    <w:p>
      <w:pPr>
        <w:pStyle w:val="BodyText"/>
      </w:pPr>
      <w:r>
        <w:t xml:space="preserve">Turkey Istanbul.</w:t>
      </w:r>
    </w:p>
    <w:bookmarkEnd w:id="28"/>
    <w:bookmarkStart w:id="29" w:name="personal-and-professional-development"/>
    <w:p>
      <w:pPr>
        <w:pStyle w:val="Heading2"/>
      </w:pPr>
      <w:r>
        <w:t xml:space="preserve">7. Personal and Professional Development</w:t>
      </w:r>
    </w:p>
    <w:p>
      <w:pPr>
        <w:pStyle w:val="FirstParagraph"/>
      </w:pPr>
      <w:r>
        <w:t xml:space="preserve">This internship has fundamentally shaped my identity as an aspiring scholar. Working as an</w:t>
      </w:r>
    </w:p>
    <w:p>
      <w:pPr>
        <w:pStyle w:val="BodyText"/>
      </w:pPr>
      <w:r>
        <w:t xml:space="preserve">Academic Researcher in the dynamic environment of</w:t>
      </w:r>
    </w:p>
    <w:p>
      <w:pPr>
        <w:pStyle w:val="BodyText"/>
      </w:pPr>
      <w:r>
        <w:t xml:space="preserve">Turkey Istanbul has taught me resilience, adaptability, and cultural competence. I have developed a nuanced understanding of how global academic standards intersect with local realities.</w:t>
      </w:r>
    </w:p>
    <w:p>
      <w:pPr>
        <w:pStyle w:val="BodyText"/>
      </w:pPr>
      <w:r>
        <w:t xml:space="preserve">Turkey Istanbul forced me to question preconceived notions about urban development. It has reinforced my belief that effective research must be empathetic to local contexts while maintaining rigorous scientific standards.</w:t>
      </w:r>
    </w:p>
    <w:bookmarkEnd w:id="29"/>
    <w:bookmarkStart w:id="30" w:name="conclusion"/>
    <w:p>
      <w:pPr>
        <w:pStyle w:val="Heading2"/>
      </w:pPr>
      <w:r>
        <w:t xml:space="preserve">8. Conclusion</w:t>
      </w:r>
    </w:p>
    <w:p>
      <w:pPr>
        <w:pStyle w:val="FirstParagraph"/>
      </w:pPr>
      <w:r>
        <w:t xml:space="preserve">In conclusion, this internship as an</w:t>
      </w:r>
    </w:p>
    <w:p>
      <w:pPr>
        <w:pStyle w:val="BodyText"/>
      </w:pPr>
      <w:r>
        <w:t xml:space="preserve">Academic Researcher in</w:t>
      </w:r>
    </w:p>
    <w:p>
      <w:pPr>
        <w:pStyle w:val="BodyText"/>
      </w:pPr>
      <w:r>
        <w:t xml:space="preserve">Turkey Istanbul has been a transformative experience. It has provided me with the tools, networks, and confidence necessary to pursue a career in academic scholarship. The city of</w:t>
      </w:r>
    </w:p>
    <w:p>
      <w:pPr>
        <w:pStyle w:val="BodyText"/>
      </w:pPr>
      <w:r>
        <w:t xml:space="preserve">Turkey Istanbul offered not just a geographical location for study, but a rich tapestry of social phenomena that deepened my research capabilities.</w:t>
      </w:r>
    </w:p>
    <w:p>
      <w:pPr>
        <w:pStyle w:val="BodyText"/>
      </w:pPr>
      <w:r>
        <w:t xml:space="preserve">I am grateful to the host institution for their mentorship and support. The insights gained from analyzing the unique urban landscape of</w:t>
      </w:r>
      <w:r>
        <w:t xml:space="preserve"> </w:t>
      </w:r>
      <w:r>
        <w:rPr>
          <w:bCs/>
          <w:b/>
        </w:rPr>
        <w:t xml:space="preserve">Turkey Istanbul</w:t>
      </w:r>
      <w:r>
        <w:t xml:space="preserve"> </w:t>
      </w:r>
      <w:r>
        <w:t xml:space="preserve">have added significant value to my academic portfolio. I look forward to applying these lessons in future research endeavors, continuing to contribute meaningfully to the field of social sciences.</w:t>
      </w:r>
    </w:p>
    <w:p>
      <w:pPr>
        <w:pStyle w:val="BodyText"/>
      </w:pPr>
      <w:r>
        <w:br/>
      </w:r>
    </w:p>
    <w:p>
      <w:pPr>
        <w:pStyle w:val="BodyText"/>
      </w:pPr>
      <w:r>
        <w:t xml:space="preserve">This report was prepared in accordance with the requirements for the completion of the internship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Turkey Istanbul</dc:title>
  <dc:creator/>
  <dc:language>en</dc:language>
  <cp:keywords/>
  <dcterms:created xsi:type="dcterms:W3CDTF">2026-07-29T05:54:17Z</dcterms:created>
  <dcterms:modified xsi:type="dcterms:W3CDTF">2026-07-29T05:54:17Z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