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Australia</w:t>
      </w:r>
      <w:r>
        <w:t xml:space="preserve"> </w:t>
      </w:r>
      <w:r>
        <w:t xml:space="preserve">Brisbane</w:t>
      </w:r>
    </w:p>
    <w:bookmarkStart w:id="29" w:name="X3b4e5cb965cfbf13cff172ba0955cf708eafc72"/>
    <w:p>
      <w:pPr>
        <w:pStyle w:val="Heading1"/>
      </w:pPr>
      <w:r>
        <w:t xml:space="preserve">Internship Report: Comprehensive Analysis of an Accounting Internship in Australia Brisbane</w:t>
      </w:r>
    </w:p>
    <w:p>
      <w:pPr>
        <w:pStyle w:val="FirstParagraph"/>
      </w:pPr>
      <w:r>
        <w:rPr>
          <w:bCs/>
          <w:b/>
        </w:rPr>
        <w:t xml:space="preserve">Date:</w:t>
      </w:r>
      <w:r>
        <w:t xml:space="preserve"> </w:t>
      </w:r>
      <w:r>
        <w:t xml:space="preserve">October 24, 2023</w:t>
      </w:r>
      <w:r>
        <w:br/>
      </w:r>
      <w:r>
        <w:rPr>
          <w:bCs/>
          <w:b/>
        </w:rPr>
        <w:t xml:space="preserve">Candidate Name:</w:t>
      </w:r>
      <w:r>
        <w:t xml:space="preserve">[Your Name]</w:t>
      </w:r>
      <w:r>
        <w:br/>
      </w:r>
      <w:r>
        <w:rPr>
          <w:bCs/>
          <w:b/>
        </w:rPr>
        <w:t xml:space="preserve">Semester/Period:</w:t>
      </w:r>
      <w:r>
        <w:t xml:space="preserve"> </w:t>
      </w:r>
      <w:r>
        <w:t xml:space="preserve">Summer Internship Cohort 2023</w:t>
      </w:r>
      <w:r>
        <w:br/>
      </w:r>
      <w:r>
        <w:rPr>
          <w:bCs/>
          <w:b/>
        </w:rPr>
        <w:t xml:space="preserve">Institution Affiliation</w:t>
      </w:r>
      <w:r>
        <w:t xml:space="preserve">: [University Name]</w:t>
      </w:r>
    </w:p>
    <w:bookmarkStart w:id="20" w:name="introduction-and-executive-summary"/>
    <w:p>
      <w:pPr>
        <w:pStyle w:val="Heading2"/>
      </w:pPr>
      <w:r>
        <w:t xml:space="preserve">1. Introduction and Executive Summary</w:t>
      </w:r>
    </w:p>
    <w:p>
      <w:pPr>
        <w:pStyle w:val="FirstParagraph"/>
      </w:pPr>
      <w:r>
        <w:t xml:space="preserve">This report provides a detailed account of my professional internship experience undertaken in the vibrant financial hub of Australia Brisbane. The primary objective of this internship was to bridge the gap between academic theoretical knowledge and practical application within the dynamic accounting sector. Located in one of Australia's most rapidly growing cities, Brisbane offers a unique ecosystem for finance professionals, characterized by robust mining, energy, and service industries that drive demand for high-quality financial oversight.</w:t>
      </w:r>
    </w:p>
    <w:p>
      <w:pPr>
        <w:pStyle w:val="BodyText"/>
      </w:pPr>
      <w:r>
        <w:t xml:space="preserve">As an Accountant intern at [Name of Firm or Company], I was immersed in the daily operations of a mid-sized accounting firm. The report outlines the specific duties performed, technical skills acquired, challenges encountered during my tenure as an Accountant, and the broader cultural context provided by operating within Australia Brisbane. This document serves not only as a record of my professional development but also as an analysis of how modern accounting practices are evolving in this specific geographic region.</w:t>
      </w:r>
    </w:p>
    <w:bookmarkEnd w:id="20"/>
    <w:bookmarkStart w:id="21" w:name="X51acb0daf5f20a5f98724f02bc9bd9d1e0e5170"/>
    <w:p>
      <w:pPr>
        <w:pStyle w:val="Heading2"/>
      </w:pPr>
      <w:r>
        <w:t xml:space="preserve">2. Organizational Context: The Brisbane Economic Landscape</w:t>
      </w:r>
    </w:p>
    <w:p>
      <w:pPr>
        <w:pStyle w:val="FirstParagraph"/>
      </w:pPr>
      <w:r>
        <w:t xml:space="preserve">To understand the role of an Accountant in this environment, one must first appreciate the economic backdrop of Australia Brisbane. Unlike Sydney or Melbourne, which are often viewed as global financial giants, Brisbane serves as a critical regional hub for North Queensland and New South Wales' northern markets. The city has seen significant infrastructure development over the last decade, including preparations for major international events and substantial public investment in transport.</w:t>
      </w:r>
    </w:p>
    <w:p>
      <w:pPr>
        <w:pStyle w:val="BodyText"/>
      </w:pPr>
      <w:r>
        <w:t xml:space="preserve">This economic growth creates a diverse client base for accounting firms. Clients range from small-to-medium enterprises (SMEs) to large mining corporations headquartered in the CBD of Australia Brisbane. Consequently, my role as an Accountant intern required adaptability. One day might involve reviewing tax returns for local retail businesses, while the next could involve assisting with payroll compliance for construction firms dealing with complex state-based regulations specific to Queensland.</w:t>
      </w:r>
    </w:p>
    <w:bookmarkEnd w:id="21"/>
    <w:bookmarkStart w:id="25" w:name="X0d57f4daaf880b5f31921c9d33024577e1c6ef8"/>
    <w:p>
      <w:pPr>
        <w:pStyle w:val="Heading2"/>
      </w:pPr>
      <w:r>
        <w:t xml:space="preserve">3. Key Responsibilities and Technical Duties</w:t>
      </w:r>
    </w:p>
    <w:p>
      <w:pPr>
        <w:pStyle w:val="FirstParagraph"/>
      </w:pPr>
      <w:r>
        <w:t xml:space="preserve">The core of my internship revolved around supporting the senior Accountants in delivering accurate financial reporting and advisory services. My responsibilities were structured to progressively increase in complexity, ensuring that I gained a holistic view of the accounting cycle.</w:t>
      </w:r>
    </w:p>
    <w:bookmarkStart w:id="22" w:name="financial-reporting-and-bookkeeping"/>
    <w:p>
      <w:pPr>
        <w:pStyle w:val="Heading3"/>
      </w:pPr>
      <w:r>
        <w:t xml:space="preserve">3.1 Financial Reporting and Bookkeeping</w:t>
      </w:r>
    </w:p>
    <w:p>
      <w:pPr>
        <w:numPr>
          <w:ilvl w:val="0"/>
          <w:numId w:val="1001"/>
        </w:numPr>
        <w:pStyle w:val="Compact"/>
      </w:pPr>
      <w:r>
        <w:rPr>
          <w:bCs/>
          <w:b/>
        </w:rPr>
        <w:t xml:space="preserve">Daily Transaction Entry:</w:t>
      </w:r>
      <w:r>
        <w:t xml:space="preserve">I was responsible for accurately entering financial transactions using cloud-based software such as Xero and MYOB, which are the industry standards in Australia Brisbane. This required a keen eye for detail to ensure that bank reconciliations were balanced monthly.</w:t>
      </w:r>
    </w:p>
    <w:p>
      <w:pPr>
        <w:numPr>
          <w:ilvl w:val="0"/>
          <w:numId w:val="1001"/>
        </w:numPr>
        <w:pStyle w:val="Compact"/>
      </w:pPr>
      <w:r>
        <w:rPr>
          <w:bCs/>
          <w:b/>
        </w:rPr>
        <w:t xml:space="preserve">Month-End Close Assistance:</w:t>
      </w:r>
      <w:r>
        <w:t xml:space="preserve">I assisted senior staff in preparing trial balances and adjusting journal entries. This process involved accruals, prepayments, and depreciation calculations, providing me with hands-on experience in the critical month-end close procedure.</w:t>
      </w:r>
    </w:p>
    <w:bookmarkEnd w:id="22"/>
    <w:bookmarkStart w:id="23" w:name="taxation-compliance"/>
    <w:p>
      <w:pPr>
        <w:pStyle w:val="Heading3"/>
      </w:pPr>
      <w:r>
        <w:t xml:space="preserve">3.2 Taxation Compliance</w:t>
      </w:r>
    </w:p>
    <w:p>
      <w:pPr>
        <w:pStyle w:val="FirstParagraph"/>
      </w:pPr>
      <w:r>
        <w:t xml:space="preserve">A significant portion of my time was dedicated to Goods and Services Tax (GST) compliance. Given that Australia has a 10% GST rate, ensuring accurate BAS (Business Activity Statement) preparation is crucial for client cash flow management. I learned how to navigate the Australian Taxation Office (ATO) online portals and understood the strict deadlines imposed on Accountants in Australia Brisbane to avoid penalties for clients.</w:t>
      </w:r>
    </w:p>
    <w:bookmarkEnd w:id="23"/>
    <w:bookmarkStart w:id="24" w:name="payroll-processing"/>
    <w:p>
      <w:pPr>
        <w:pStyle w:val="Heading3"/>
      </w:pPr>
      <w:r>
        <w:t xml:space="preserve">3.3 Payroll Processing</w:t>
      </w:r>
    </w:p>
    <w:p>
      <w:pPr>
        <w:pStyle w:val="FirstParagraph"/>
      </w:pPr>
      <w:r>
        <w:t xml:space="preserve">I gained valuable insight into Australian payroll regulations, including superannuation guarantees and PAYG (Pay As You Go) withholding tax. Working with the payroll module, I ensured that employee entitlements were calculated correctly according to Fair Work Ombudsman guidelines, a critical aspect of maintaining compliance in the local labor market.</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technical accounting skills, this internship significantly enhanced my professional soft skills. The culture of an accounting firm in Australia Brisbane is characterized by a blend of professionalism and approachable collaboration.</w:t>
      </w:r>
    </w:p>
    <w:p>
      <w:pPr>
        <w:numPr>
          <w:ilvl w:val="0"/>
          <w:numId w:val="1002"/>
        </w:numPr>
        <w:pStyle w:val="Compact"/>
      </w:pPr>
      <w:r>
        <w:rPr>
          <w:bCs/>
          <w:b/>
        </w:rPr>
        <w:t xml:space="preserve">Communication:</w:t>
      </w:r>
      <w:r>
        <w:t xml:space="preserve">I learned to translate complex financial data into understandable insights for non-financial clients. This skill was particularly tested when explaining tax implications to small business owners in the Brisbane area who may not have a strong financial background.</w:t>
      </w:r>
    </w:p>
    <w:p>
      <w:pPr>
        <w:numPr>
          <w:ilvl w:val="0"/>
          <w:numId w:val="1002"/>
        </w:numPr>
        <w:pStyle w:val="Compact"/>
      </w:pPr>
      <w:r>
        <w:rPr>
          <w:bCs/>
          <w:b/>
        </w:rPr>
        <w:t xml:space="preserve">Critical Thinking:</w:t>
      </w:r>
      <w:r>
        <w:t xml:space="preserve">Rather than merely processing data, I was encouraged to ask questions about the "why" behind certain accounting treatments. This fostered a deeper understanding of ethical considerations and professional judgment, which are central to the role of an Accountant.</w:t>
      </w:r>
    </w:p>
    <w:p>
      <w:pPr>
        <w:numPr>
          <w:ilvl w:val="0"/>
          <w:numId w:val="1002"/>
        </w:numPr>
        <w:pStyle w:val="Compact"/>
      </w:pPr>
      <w:r>
        <w:rPr>
          <w:bCs/>
          <w:b/>
        </w:rPr>
        <w:t xml:space="preserve">Time Management:</w:t>
      </w:r>
      <w:r>
        <w:t xml:space="preserve">The busy season in Australia Brisbane, typically aligning with the Australian fiscal year end (June 30), required rigorous prioritization. I developed strategies to manage multiple deadlines simultaneously without compromising accuracy.</w:t>
      </w:r>
    </w:p>
    <w:bookmarkEnd w:id="26"/>
    <w:bookmarkStart w:id="27" w:name="challenges-and-solutions"/>
    <w:p>
      <w:pPr>
        <w:pStyle w:val="Heading2"/>
      </w:pPr>
      <w:r>
        <w:t xml:space="preserve">5. Challenges and Solutions</w:t>
      </w:r>
    </w:p>
    <w:p>
      <w:pPr>
        <w:pStyle w:val="FirstParagraph"/>
      </w:pPr>
      <w:r>
        <w:t xml:space="preserve">The transition from academic study to professional practice presented several challenges. Initially, the speed of processing in a live firm environment was overwhelming compared to simulated university exercises. Additionally, adapting to the specific nuances of Queensland state laws, which differ slightly from other Australian states such as Victoria or New South Wales, required dedicated self-study and mentorship.</w:t>
      </w:r>
    </w:p>
    <w:p>
      <w:pPr>
        <w:pStyle w:val="BodyText"/>
      </w:pPr>
      <w:r>
        <w:t xml:space="preserve">To overcome these hurdles, I actively sought feedback from my supervisors and utilized office hours for clarification. I also engaged with professional bodies like CPA Australia or Chartered Accountants Australia and New Zealand (CA ANZ) to stay updated on regulatory changes relevant to the region.</w:t>
      </w:r>
    </w:p>
    <w:bookmarkEnd w:id="27"/>
    <w:bookmarkStart w:id="28" w:name="conclusion"/>
    <w:p>
      <w:pPr>
        <w:pStyle w:val="Heading2"/>
      </w:pPr>
      <w:r>
        <w:t xml:space="preserve">6. Conclusion</w:t>
      </w:r>
    </w:p>
    <w:p>
      <w:pPr>
        <w:pStyle w:val="FirstParagraph"/>
      </w:pPr>
      <w:r>
        <w:t xml:space="preserve">In conclusion, my internship as an Accountant in Australia Brisbane has been an instrumental phase in my professional career. It has provided me with a robust foundation in practical accounting methodologies, tax compliance, and financial reporting tailored to the Australian regulatory framework.</w:t>
      </w:r>
    </w:p>
    <w:p>
      <w:pPr>
        <w:pStyle w:val="BodyText"/>
      </w:pPr>
      <w:r>
        <w:t xml:space="preserve">The unique economic dynamics of Australia Brisbane offered a diverse learning environment that challenged me to adapt quickly and think critically about financial data. The experience reinforced the importance of integrity, accuracy, and continuous learning in the accounting profession. As I move forward in my career, I carry with me not only technical competencies but also a deep appreciation for the specific business culture of Queensland.</w:t>
      </w:r>
    </w:p>
    <w:p>
      <w:pPr>
        <w:pStyle w:val="BodyText"/>
      </w:pPr>
      <w:r>
        <w:t xml:space="preserve">This internship has confirmed my passion for the accounting field and has prepared me to take on greater responsibilities within the industry. The networks established and the skills honed during this period in Australia Brisbane will undoubtedly serve as valuable assets in my future endeavors as a qualified Accountant.</w:t>
      </w:r>
    </w:p>
    <w:p>
      <w:pPr>
        <w:pStyle w:val="BodyText"/>
      </w:pPr>
      <w:r>
        <w:t xml:space="preserve">© 2023 Internship Report | Prepared for Academic Submission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Australia Brisbane</dc:title>
  <dc:creator/>
  <dc:language>en</dc:language>
  <cp:keywords/>
  <dcterms:created xsi:type="dcterms:W3CDTF">2026-07-29T11:43:33Z</dcterms:created>
  <dcterms:modified xsi:type="dcterms:W3CDTF">2026-07-29T11:43:33Z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