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Internship</w:t>
      </w:r>
      <w:r>
        <w:t xml:space="preserve"> </w:t>
      </w:r>
      <w:r>
        <w:t xml:space="preserve">in</w:t>
      </w:r>
      <w:r>
        <w:t xml:space="preserve"> </w:t>
      </w:r>
      <w:r>
        <w:t xml:space="preserve">Nigeria</w:t>
      </w:r>
      <w:r>
        <w:t xml:space="preserve"> </w:t>
      </w:r>
      <w:r>
        <w:t xml:space="preserve">Abuja</w:t>
      </w:r>
    </w:p>
    <w:bookmarkStart w:id="31" w:name="internship-report"/>
    <w:p>
      <w:pPr>
        <w:pStyle w:val="Heading1"/>
      </w:pPr>
      <w:r>
        <w:t xml:space="preserve">Internship Report</w:t>
      </w:r>
    </w:p>
    <w:p>
      <w:pPr>
        <w:pStyle w:val="FirstParagraph"/>
      </w:pPr>
      <w:r>
        <w:rPr>
          <w:bCs/>
          <w:b/>
        </w:rPr>
        <w:t xml:space="preserve">Name:</w:t>
      </w:r>
      <w:r>
        <w:br/>
      </w:r>
      <w:r>
        <w:t xml:space="preserve">[Your Name]</w:t>
      </w:r>
      <w:r>
        <w:br/>
      </w:r>
      <w:r>
        <w:rPr>
          <w:bCs/>
          <w:b/>
        </w:rPr>
        <w:t xml:space="preserve">Date of Internship:</w:t>
      </w:r>
      <w:r>
        <w:br/>
      </w:r>
      <w:r>
        <w:t xml:space="preserve">[Start Date] – [End Date]</w:t>
      </w:r>
      <w:r>
        <w:br/>
      </w:r>
      <w:r>
        <w:rPr>
          <w:bCs/>
          <w:b/>
        </w:rPr>
        <w:t xml:space="preserve">Institution:</w:t>
      </w:r>
      <w:r>
        <w:br/>
      </w:r>
      <w:r>
        <w:t xml:space="preserve">[Name of University/College]</w:t>
      </w:r>
      <w:r>
        <w:br/>
      </w:r>
      <w:r>
        <w:t xml:space="preserve">[Faculty of Management Sciences, Department of Accounting]</w:t>
      </w:r>
    </w:p>
    <w:bookmarkStart w:id="20" w:name="introduction"/>
    <w:p>
      <w:pPr>
        <w:pStyle w:val="Heading2"/>
      </w:pPr>
      <w:r>
        <w:t xml:space="preserve">1.0 Introduction</w:t>
      </w:r>
    </w:p>
    <w:p>
      <w:pPr>
        <w:pStyle w:val="FirstParagraph"/>
      </w:pPr>
      <w:r>
        <w:t xml:space="preserve">The Student Industrial Work Experience Scheme (SIWES) is a crucial component of the curriculum designed to bridge the gap between theoretical knowledge acquired in the classroom and practical application in the workplace. This report details my four-month industrial training conducted as an</w:t>
      </w:r>
      <w:r>
        <w:t xml:space="preserve"> </w:t>
      </w:r>
      <w:r>
        <w:rPr>
          <w:bCs/>
          <w:b/>
        </w:rPr>
        <w:t xml:space="preserve">Accountant</w:t>
      </w:r>
      <w:r>
        <w:t xml:space="preserve"> </w:t>
      </w:r>
      <w:r>
        <w:t xml:space="preserve">intern at [Name of Firm/Company], located in Nigeria Abuja. The primary objective of this internship was to acquire hands-on experience in financial recording, tax compliance, and auditing processes within a dynamic professional environment.</w:t>
      </w:r>
    </w:p>
    <w:p>
      <w:pPr>
        <w:pStyle w:val="BodyText"/>
      </w:pPr>
      <w:r>
        <w:t xml:space="preserve">Nigeria Abuja, being the Federal Capital Territory (FCT), serves as a significant hub for commerce, administration, and finance. Working in this region provided a unique vantage point to understand how accounting practices intersect with federal regulations and local business operations. The internship was undertaken to refine my skills in bookkeeping, financial reporting, and the utilization of modern accounting software relevant to the Nigerian economic landscape.</w:t>
      </w:r>
    </w:p>
    <w:bookmarkEnd w:id="20"/>
    <w:bookmarkStart w:id="21" w:name="description-of-the-organization"/>
    <w:p>
      <w:pPr>
        <w:pStyle w:val="Heading2"/>
      </w:pPr>
      <w:r>
        <w:t xml:space="preserve">2.0 Description of the Organization</w:t>
      </w:r>
    </w:p>
    <w:p>
      <w:pPr>
        <w:pStyle w:val="FirstParagraph"/>
      </w:pPr>
      <w:r>
        <w:t xml:space="preserve">[Name of Firm/Company] is a prominent consulting and audit firm situated in the heart of Nigeria Abuja. Established over a decade ago, the firm specializes in providing comprehensive financial services to both public and private sector entities within the FCT and beyond. Their clientele includes government parastatals, non-governmental organizations (NGOs), and small-to-medium enterprises (SMEs).</w:t>
      </w:r>
    </w:p>
    <w:p>
      <w:pPr>
        <w:pStyle w:val="BodyText"/>
      </w:pPr>
      <w:r>
        <w:t xml:space="preserve">The firm operates with a team of certified chartered accountants, tax consultants, and junior staff. The office culture is professional yet collaborative, emphasizing accuracy, integrity, and timely submission of financial statements. Understanding the operational framework of this firm was essential for my role as an</w:t>
      </w:r>
      <w:r>
        <w:t xml:space="preserve"> </w:t>
      </w:r>
      <w:r>
        <w:rPr>
          <w:bCs/>
          <w:b/>
        </w:rPr>
        <w:t xml:space="preserve">Accountant</w:t>
      </w:r>
      <w:r>
        <w:t xml:space="preserve"> </w:t>
      </w:r>
      <w:r>
        <w:t xml:space="preserve">intern.</w:t>
      </w:r>
    </w:p>
    <w:bookmarkEnd w:id="21"/>
    <w:bookmarkStart w:id="26" w:name="activities-undertaken"/>
    <w:p>
      <w:pPr>
        <w:pStyle w:val="Heading2"/>
      </w:pPr>
      <w:r>
        <w:t xml:space="preserve">3.0 Activities Undertaken</w:t>
      </w:r>
    </w:p>
    <w:p>
      <w:pPr>
        <w:pStyle w:val="FirstParagraph"/>
      </w:pPr>
      <w:r>
        <w:t xml:space="preserve">During the tenure of my internship in Nigeria Abuja, I was assigned to various departments within the accounting division. My roles and responsibilities were diverse, ranging from basic data entry to assisting in complex financial audits. The following are key activities undertaken:</w:t>
      </w:r>
    </w:p>
    <w:bookmarkStart w:id="22" w:name="bookkeeping-and-ledger-maintenance"/>
    <w:p>
      <w:pPr>
        <w:pStyle w:val="Heading3"/>
      </w:pPr>
      <w:r>
        <w:t xml:space="preserve">3.1 Bookkeeping and Ledger Maintenance</w:t>
      </w:r>
    </w:p>
    <w:p>
      <w:pPr>
        <w:pStyle w:val="FirstParagraph"/>
      </w:pPr>
      <w:r>
        <w:t xml:space="preserve">I assisted senior accountants in maintaining general ledgers for various clients. This involved recording daily transactions such as sales, purchases, receipts, and payments. I learned the importance of double-entry bookkeeping principles and how they ensure the accuracy of financial records.</w:t>
      </w:r>
    </w:p>
    <w:bookmarkEnd w:id="22"/>
    <w:bookmarkStart w:id="23" w:name="tax-compliance-and-filing"/>
    <w:p>
      <w:pPr>
        <w:pStyle w:val="Heading3"/>
      </w:pPr>
      <w:r>
        <w:t xml:space="preserve">3.2 Tax Compliance and Filing</w:t>
      </w:r>
    </w:p>
    <w:p>
      <w:pPr>
        <w:pStyle w:val="FirstParagraph"/>
      </w:pPr>
      <w:r>
        <w:t xml:space="preserve">A significant portion of my time was spent assisting with tax computations. This included calculating Value Added Tax (VAT) and withholding tax for corporate clients in accordance with the Finance Act of Nigeria Abuja regulations. I gained practical knowledge on how to file these returns through the Federal Inland Revenue Service (FIRS) portal.</w:t>
      </w:r>
    </w:p>
    <w:bookmarkEnd w:id="23"/>
    <w:bookmarkStart w:id="24" w:name="bank-reconciliation"/>
    <w:p>
      <w:pPr>
        <w:pStyle w:val="Heading3"/>
      </w:pPr>
      <w:r>
        <w:t xml:space="preserve">3.3 Bank Reconciliation</w:t>
      </w:r>
    </w:p>
    <w:p>
      <w:pPr>
        <w:pStyle w:val="FirstParagraph"/>
      </w:pPr>
      <w:r>
        <w:t xml:space="preserve">I performed monthly bank reconciliations, comparing the company’s internal financial records against bank statements to identify discrepancies. This task highlighted the critical nature of cash flow management and error detection in accounting.</w:t>
      </w:r>
    </w:p>
    <w:bookmarkEnd w:id="24"/>
    <w:bookmarkStart w:id="25" w:name="financial-reporting"/>
    <w:p>
      <w:pPr>
        <w:pStyle w:val="Heading3"/>
      </w:pPr>
      <w:r>
        <w:t xml:space="preserve">3.4 Financial Reporting</w:t>
      </w:r>
    </w:p>
    <w:p>
      <w:pPr>
        <w:pStyle w:val="FirstParagraph"/>
      </w:pPr>
      <w:r>
        <w:t xml:space="preserve">I assisted in the preparation of draft financial statements, including balance sheets and income statements. Under the supervision of a Chartered Accountant, I analyzed variances between budgeted and actual figures, providing insights into cost-saving opportunities.</w:t>
      </w:r>
    </w:p>
    <w:bookmarkEnd w:id="25"/>
    <w:bookmarkEnd w:id="26"/>
    <w:bookmarkStart w:id="27" w:name="skills-acquired"/>
    <w:p>
      <w:pPr>
        <w:pStyle w:val="Heading2"/>
      </w:pPr>
      <w:r>
        <w:t xml:space="preserve">4.0 Skills Acquired</w:t>
      </w:r>
    </w:p>
    <w:p>
      <w:pPr>
        <w:pStyle w:val="FirstParagraph"/>
      </w:pPr>
      <w:r>
        <w:t xml:space="preserve">The internship in Nigeria Abuja proved to be an invaluable learning experience. Several technical and soft skills were enhanced during this period:</w:t>
      </w:r>
    </w:p>
    <w:p>
      <w:pPr>
        <w:numPr>
          <w:ilvl w:val="0"/>
          <w:numId w:val="1001"/>
        </w:numPr>
        <w:pStyle w:val="Compact"/>
      </w:pPr>
      <w:r>
        <w:rPr>
          <w:bCs/>
          <w:b/>
        </w:rPr>
        <w:t xml:space="preserve">Digital Literacy:</w:t>
      </w:r>
      <w:r>
        <w:t xml:space="preserve"> </w:t>
      </w:r>
      <w:r>
        <w:t xml:space="preserve">Proficiency in using accounting software such as QuickBooks, Sage Pastel, and Microsoft Excel for advanced data analysis.</w:t>
      </w:r>
    </w:p>
    <w:p>
      <w:pPr>
        <w:numPr>
          <w:ilvl w:val="0"/>
          <w:numId w:val="1001"/>
        </w:numPr>
        <w:pStyle w:val="Compact"/>
      </w:pPr>
      <w:r>
        <w:rPr>
          <w:bCs/>
          <w:b/>
        </w:rPr>
        <w:t xml:space="preserve">Regulatory Knowledge:</w:t>
      </w:r>
      <w:r>
        <w:t xml:space="preserve">A deepened understanding of the Companies and Allied Matters Act (CAMA) 2020 and local tax laws applicable in Nigeria Abuja.</w:t>
      </w:r>
    </w:p>
    <w:p>
      <w:pPr>
        <w:numPr>
          <w:ilvl w:val="0"/>
          <w:numId w:val="1001"/>
        </w:numPr>
        <w:pStyle w:val="Compact"/>
      </w:pPr>
      <w:r>
        <w:rPr>
          <w:bCs/>
          <w:b/>
        </w:rPr>
        <w:t xml:space="preserve">Analytical Skills:</w:t>
      </w:r>
      <w:r>
        <w:t xml:space="preserve">The ability to interpret financial data to support decision-making processes.</w:t>
      </w:r>
    </w:p>
    <w:p>
      <w:pPr>
        <w:numPr>
          <w:ilvl w:val="0"/>
          <w:numId w:val="1001"/>
        </w:numPr>
        <w:pStyle w:val="Compact"/>
      </w:pPr>
      <w:r>
        <w:rPr>
          <w:bCs/>
          <w:b/>
        </w:rPr>
        <w:t xml:space="preserve">Communication:</w:t>
      </w:r>
      <w:r>
        <w:t xml:space="preserve"> </w:t>
      </w:r>
      <w:r>
        <w:t xml:space="preserve">Improved ability to communicate complex financial information clearly to clients who may not have a background in accounting.</w:t>
      </w:r>
    </w:p>
    <w:bookmarkEnd w:id="27"/>
    <w:bookmarkStart w:id="28" w:name="challenges-encountered"/>
    <w:p>
      <w:pPr>
        <w:pStyle w:val="Heading2"/>
      </w:pPr>
      <w:r>
        <w:t xml:space="preserve">5.0 Challenges Encountered</w:t>
      </w:r>
    </w:p>
    <w:p>
      <w:pPr>
        <w:pStyle w:val="FirstParagraph"/>
      </w:pPr>
      <w:r>
        <w:t xml:space="preserve">The internship was not without its challenges. One major hurdle was adapting to the fast-paced environment of Nigeria Abuja’s business sector, where deadlines are often tight. Additionally, dealing with inconsistent data from clients required patience and meticulous attention to detail. Power fluctuations in some areas also occasionally disrupted workflow, necessitating the use of backup power solutions.</w:t>
      </w:r>
    </w:p>
    <w:bookmarkEnd w:id="28"/>
    <w:bookmarkStart w:id="30" w:name="conclusion-and-recommendations"/>
    <w:p>
      <w:pPr>
        <w:pStyle w:val="Heading2"/>
      </w:pPr>
      <w:r>
        <w:t xml:space="preserve">6.0 Conclusion and Recommendations</w:t>
      </w:r>
    </w:p>
    <w:p>
      <w:pPr>
        <w:pStyle w:val="FirstParagraph"/>
      </w:pPr>
      <w:r>
        <w:t xml:space="preserve">In conclusion, my internship as an</w:t>
      </w:r>
      <w:r>
        <w:t xml:space="preserve"> </w:t>
      </w:r>
      <w:r>
        <w:rPr>
          <w:bCs/>
          <w:b/>
        </w:rPr>
        <w:t xml:space="preserve">Accountant</w:t>
      </w:r>
    </w:p>
    <w:p>
      <w:pPr>
        <w:pStyle w:val="BodyText"/>
      </w:pPr>
      <w:r>
        <w:t xml:space="preserve">I recommend that the SIWES program be extended or strengthened to include more hands-on workshops on current tax laws and digital accounting tools, as these are increasingly vital for accountants working in Nigeria Abuja. Furthermore, firms should consider providing structured training manuals to interns to facilitate faster integration into their workflow.</w:t>
      </w:r>
    </w:p>
    <w:bookmarkStart w:id="29" w:name="signature"/>
    <w:p>
      <w:pPr>
        <w:pStyle w:val="Heading3"/>
      </w:pPr>
      <w:r>
        <w:t xml:space="preserve">Signature</w:t>
      </w:r>
    </w:p>
    <w:p>
      <w:pPr>
        <w:pStyle w:val="FirstParagraph"/>
      </w:pPr>
      <w:r>
        <w:rPr>
          <w:bCs/>
          <w:b/>
        </w:rPr>
        <w:t xml:space="preserve">Intern’s Signature:</w:t>
      </w:r>
      <w:r>
        <w:t xml:space="preserve"> </w:t>
      </w:r>
      <w:r>
        <w:t xml:space="preserve">__________________________    </w:t>
      </w:r>
      <w:r>
        <w:rPr>
          <w:bCs/>
          <w:b/>
        </w:rPr>
        <w:t xml:space="preserve">Date:</w:t>
      </w:r>
      <w:r>
        <w:t xml:space="preserve"> </w:t>
      </w:r>
      <w:r>
        <w:t xml:space="preserve">_________________</w:t>
      </w:r>
    </w:p>
    <w:p>
      <w:pPr>
        <w:pStyle w:val="BodyText"/>
      </w:pPr>
      <w:r>
        <w:br/>
      </w:r>
      <w:r>
        <w:br/>
      </w:r>
    </w:p>
    <w:p>
      <w:pPr>
        <w:pStyle w:val="BodyText"/>
      </w:pPr>
      <w:r>
        <w:rPr>
          <w:bCs/>
          <w:b/>
        </w:rPr>
        <w:t xml:space="preserve">School Coordinator’s Signature:</w:t>
      </w:r>
      <w:r>
        <w:t xml:space="preserve"> </w:t>
      </w:r>
      <w:r>
        <w:t xml:space="preserve">__________________________    </w:t>
      </w:r>
      <w:r>
        <w:rPr>
          <w:iCs/>
          <w:i/>
        </w:rPr>
        <w:t xml:space="preserve">(Stamp)</w:t>
      </w:r>
    </w:p>
    <w:p>
      <w:pPr>
        <w:pStyle w:val="BodyText"/>
      </w:pPr>
      <w:r>
        <w:br/>
      </w:r>
      <w:r>
        <w:br/>
      </w:r>
    </w:p>
    <w:p>
      <w:pPr>
        <w:pStyle w:val="BodyText"/>
      </w:pPr>
      <w:r>
        <w:rPr>
          <w:bCs/>
          <w:b/>
        </w:rPr>
        <w:t xml:space="preserve">Supervisor’s Signature:</w:t>
      </w:r>
      <w:r>
        <w:t xml:space="preserve"> </w:t>
      </w:r>
      <w:r>
        <w:t xml:space="preserve">__________________________    </w:t>
      </w:r>
      <w:r>
        <w:rPr>
          <w:iCs/>
          <w:i/>
        </w:rPr>
        <w:t xml:space="preserve">(Official Stamp)</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Internship in Nigeria Abuja</dc:title>
  <dc:creator/>
  <dc:language>en</dc:language>
  <cp:keywords/>
  <dcterms:created xsi:type="dcterms:W3CDTF">2026-07-29T10:36:19Z</dcterms:created>
  <dcterms:modified xsi:type="dcterms:W3CDTF">2026-07-29T10:36:19Z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