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Intern</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26, 2023</w:t>
      </w:r>
      <w:r>
        <w:br/>
      </w:r>
      <w:r>
        <w:rPr>
          <w:bCs/>
          <w:b/>
        </w:rPr>
        <w:t xml:space="preserve">Institution:</w:t>
      </w:r>
      <w:r>
        <w:t xml:space="preserve"> </w:t>
      </w:r>
      <w:r>
        <w:t xml:space="preserve">[University Name]</w:t>
      </w:r>
      <w:r>
        <w:br/>
      </w:r>
    </w:p>
    <w:p>
      <w:pPr>
        <w:pStyle w:val="BodyText"/>
      </w:pPr>
      <w:r>
        <w:t xml:space="preserve">Firm:**</w:t>
      </w:r>
      <w:r>
        <w:br/>
      </w:r>
      <w:r>
        <w:rPr>
          <w:iCs/>
          <w:i/>
        </w:rPr>
        <w:t xml:space="preserve">[Name of Accounting Firm/Company], United States Miami</w:t>
      </w:r>
      <w:r>
        <w:br/>
      </w:r>
    </w:p>
    <w:bookmarkStart w:id="20" w:name="i.-introduction-and-executive-summary"/>
    <w:p>
      <w:pPr>
        <w:pStyle w:val="Heading2"/>
      </w:pPr>
      <w:r>
        <w:t xml:space="preserve">I. Introduction and Executive Summary</w:t>
      </w:r>
    </w:p>
    <w:p>
      <w:pPr>
        <w:pStyle w:val="FirstParagraph"/>
      </w:pPr>
      <w:r>
        <w:t xml:space="preserve">This internship report serves as a comprehensive account of my professional experience as an Accountant Intern at a leading financial services firm located in the vibrant economic hub of United States Miami. The primary objective of this three-month tenure was to bridge the gap between academic theory and practical application in the field of accounting. By immersing myself in the dynamic business environment of Miami, I aimed to develop technical proficiency, understand regulatory compliance within the United States context, and gain insight into international financial operations.</w:t>
      </w:r>
    </w:p>
    <w:p>
      <w:pPr>
        <w:pStyle w:val="BodyText"/>
      </w:pPr>
      <w:r>
        <w:t xml:space="preserve">The location of</w:t>
      </w:r>
      <w:r>
        <w:t xml:space="preserve"> </w:t>
      </w:r>
      <w:r>
        <w:rPr>
          <w:bCs/>
          <w:b/>
        </w:rPr>
        <w:t xml:space="preserve">United States Miami</w:t>
      </w:r>
      <w:r>
        <w:t xml:space="preserve"> </w:t>
      </w:r>
      <w:r>
        <w:t xml:space="preserve">was a strategic choice for this internship. As a gateway between North America and Latin America, Miami offers a unique perspective on cross-border transactions and multilingual financial reporting. This report details the tasks undertaken, skills acquired, challenges faced, and the professional growth achieved during my time as an Accountant Intern in this bustling metropolitan area.</w:t>
      </w:r>
    </w:p>
    <w:bookmarkEnd w:id="20"/>
    <w:bookmarkStart w:id="21" w:name="ii.-company-overview"/>
    <w:p>
      <w:pPr>
        <w:pStyle w:val="Heading2"/>
      </w:pPr>
      <w:r>
        <w:t xml:space="preserve">II. Company Overview</w:t>
      </w:r>
    </w:p>
    <w:p>
      <w:pPr>
        <w:pStyle w:val="FirstParagraph"/>
      </w:pPr>
      <w:r>
        <w:t xml:space="preserve">The firm where I completed my internship is a mid-sized public accounting practice specializing in tax preparation for international clients, forensic accounting, and general corporate auditing. Situated in the heart of Downtown</w:t>
      </w:r>
      <w:r>
        <w:t xml:space="preserve"> </w:t>
      </w:r>
      <w:r>
        <w:rPr>
          <w:bCs/>
          <w:b/>
        </w:rPr>
        <w:t xml:space="preserve">Miami</w:t>
      </w:r>
      <w:r>
        <w:t xml:space="preserve">, the firm serves a diverse clientele ranging from small local businesses to multinational corporations with operations in South America and Europe. The firm prides itself on its adherence to Generally Accepted Accounting Principles (GAAP) and strict compliance with Internal Revenue Service (IRS) regulations.</w:t>
      </w:r>
    </w:p>
    <w:p>
      <w:pPr>
        <w:pStyle w:val="BodyText"/>
      </w:pPr>
      <w:r>
        <w:t xml:space="preserve">The work culture was professional yet collaborative, emphasizing accuracy, confidentiality, and client satisfaction. As an Accountant Intern, I was integrated into the audit team during peak tax season while also assisting the accounts payable department to understand the full cycle of financial recording.</w:t>
      </w:r>
    </w:p>
    <w:bookmarkEnd w:id="21"/>
    <w:bookmarkStart w:id="22" w:name="iii.-responsibilities-and-duties"/>
    <w:p>
      <w:pPr>
        <w:pStyle w:val="Heading2"/>
      </w:pPr>
      <w:r>
        <w:t xml:space="preserve">III. Responsibilities and Duties</w:t>
      </w:r>
    </w:p>
    <w:p>
      <w:pPr>
        <w:pStyle w:val="FirstParagraph"/>
      </w:pPr>
      <w:r>
        <w:t xml:space="preserve">In my role as an</w:t>
      </w:r>
      <w:r>
        <w:t xml:space="preserve"> </w:t>
      </w:r>
      <w:r>
        <w:rPr>
          <w:bCs/>
          <w:b/>
        </w:rPr>
        <w:t xml:space="preserve">Accountant</w:t>
      </w:r>
      <w:r>
        <w:t xml:space="preserve"> </w:t>
      </w:r>
      <w:r>
        <w:t xml:space="preserve">intern, my responsibilities were multifaceted and designed to test various aspects of my financial knowledge. The key duties included:</w:t>
      </w:r>
    </w:p>
    <w:p>
      <w:pPr>
        <w:numPr>
          <w:ilvl w:val="0"/>
          <w:numId w:val="1001"/>
        </w:numPr>
        <w:pStyle w:val="Compact"/>
      </w:pPr>
      <w:r>
        <w:rPr>
          <w:bCs/>
          <w:b/>
        </w:rPr>
        <w:t xml:space="preserve">Data Entry and Bookkeeping:</w:t>
      </w:r>
      <w:r>
        <w:t xml:space="preserve"> </w:t>
      </w:r>
      <w:r>
        <w:t xml:space="preserve">I was responsible for entering daily transactions into QuickBooks Online. This required meticulous attention to detail to ensure that assets, liabilities, equity, revenue, and expenses were categorized correctly according to the firm’s chart of accounts.</w:t>
      </w:r>
    </w:p>
    <w:p>
      <w:pPr>
        <w:numPr>
          <w:ilvl w:val="0"/>
          <w:numId w:val="1001"/>
        </w:numPr>
        <w:pStyle w:val="Compact"/>
      </w:pPr>
      <w:r>
        <w:rPr>
          <w:bCs/>
          <w:b/>
        </w:rPr>
        <w:t xml:space="preserve">Bank Reconciliation:</w:t>
      </w:r>
      <w:r>
        <w:t xml:space="preserve"> </w:t>
      </w:r>
      <w:r>
        <w:t xml:space="preserve">A significant portion of my time was dedicated to reconciling bank statements with the general ledger. This process involved identifying discrepancies such as outstanding checks or deposits in transit and preparing adjusting journal entries where necessary. The fast-paced nature of financial activity in</w:t>
      </w:r>
      <w:r>
        <w:t xml:space="preserve"> </w:t>
      </w:r>
      <w:r>
        <w:rPr>
          <w:bCs/>
          <w:b/>
        </w:rPr>
        <w:t xml:space="preserve">Miami</w:t>
      </w:r>
      <w:r>
        <w:t xml:space="preserve"> </w:t>
      </w:r>
      <w:r>
        <w:t xml:space="preserve">required swift resolution of these issues.</w:t>
      </w:r>
    </w:p>
    <w:p>
      <w:pPr>
        <w:numPr>
          <w:ilvl w:val="0"/>
          <w:numId w:val="1001"/>
        </w:numPr>
        <w:pStyle w:val="Compact"/>
      </w:pPr>
      <w:r>
        <w:rPr>
          <w:bCs/>
          <w:b/>
        </w:rPr>
        <w:t xml:space="preserve">Tax Preparation Assistance:</w:t>
      </w:r>
      <w:r>
        <w:t xml:space="preserve"> </w:t>
      </w:r>
      <w:r>
        <w:t xml:space="preserve">Assisting senior accountants with the preparation of federal and state tax returns for small business entities. This involved compiling W-2 forms, 1099s, and other necessary documentation to ensure compliance with United States federal tax laws.</w:t>
      </w:r>
    </w:p>
    <w:p>
      <w:pPr>
        <w:numPr>
          <w:ilvl w:val="0"/>
          <w:numId w:val="1001"/>
        </w:numPr>
        <w:pStyle w:val="Compact"/>
      </w:pPr>
      <w:r>
        <w:rPr>
          <w:bCs/>
          <w:b/>
        </w:rPr>
        <w:t xml:space="preserve">Audit Support:</w:t>
      </w:r>
      <w:r>
        <w:t xml:space="preserve"> </w:t>
      </w:r>
      <w:r>
        <w:t xml:space="preserve">During the audit phase, I assisted in verifying financial records by examining source documents such as invoices and contracts. This provided valuable insight into how auditors test for internal controls and detect potential fraud or errors.</w:t>
      </w:r>
    </w:p>
    <w:p>
      <w:pPr>
        <w:numPr>
          <w:ilvl w:val="0"/>
          <w:numId w:val="1001"/>
        </w:numPr>
        <w:pStyle w:val="Compact"/>
      </w:pPr>
      <w:r>
        <w:rPr>
          <w:bCs/>
          <w:b/>
        </w:rPr>
        <w:t xml:space="preserve">Cash Flow Analysis:</w:t>
      </w:r>
      <w:r>
        <w:t xml:space="preserve"> </w:t>
      </w:r>
      <w:r>
        <w:t xml:space="preserve">I prepared monthly cash flow statements to help management understand liquidity positions. This task required not only technical accounting skills but also the ability to interpret data and present it in a clear, actionable format.</w:t>
      </w:r>
    </w:p>
    <w:bookmarkEnd w:id="22"/>
    <w:bookmarkStart w:id="23" w:name="Xb98e16043a47c90be28315e0d148ac2adeabfbd"/>
    <w:p>
      <w:pPr>
        <w:pStyle w:val="Heading2"/>
      </w:pPr>
      <w:r>
        <w:t xml:space="preserve">IV. Learning Outcomes and Skill Acquisition</w:t>
      </w:r>
    </w:p>
    <w:p>
      <w:pPr>
        <w:pStyle w:val="FirstParagraph"/>
      </w:pPr>
      <w:r>
        <w:t xml:space="preserve">The experience of working as an</w:t>
      </w:r>
      <w:r>
        <w:t xml:space="preserve"> </w:t>
      </w:r>
      <w:r>
        <w:rPr>
          <w:bCs/>
          <w:b/>
        </w:rPr>
        <w:t xml:space="preserve">Accountant</w:t>
      </w:r>
      <w:r>
        <w:t xml:space="preserve"> </w:t>
      </w:r>
      <w:r>
        <w:t xml:space="preserve">intern in</w:t>
      </w:r>
      <w:r>
        <w:t xml:space="preserve"> </w:t>
      </w:r>
      <w:r>
        <w:rPr>
          <w:bCs/>
          <w:b/>
        </w:rPr>
        <w:t xml:space="preserve">Miami</w:t>
      </w:r>
      <w:r>
        <w:t xml:space="preserve">, United States, was transformative for my professional development. I acquired several hard skills, including advanced proficiency in Microsoft Excel (using pivot tables and VLOOKUP functions), hands-on experience with accounting software like QuickBooks and Xero, and a deeper understanding of the U.S. tax code.</w:t>
      </w:r>
    </w:p>
    <w:p>
      <w:pPr>
        <w:pStyle w:val="BodyText"/>
      </w:pPr>
      <w:r>
        <w:t xml:space="preserve">Equally important were the soft skills developed during this period. Communication was critical; I frequently interacted with clients who often spoke Spanish or Haitian Creole as their primary language, necessitating clear and patient communication to explain complex financial concepts. Additionally, time management became a crucial skill due to the strict deadlines imposed by tax filing seasons in the</w:t>
      </w:r>
      <w:r>
        <w:t xml:space="preserve"> </w:t>
      </w:r>
      <w:r>
        <w:rPr>
          <w:bCs/>
          <w:b/>
        </w:rPr>
        <w:t xml:space="preserve">United States</w:t>
      </w:r>
      <w:r>
        <w:t xml:space="preserve">.</w:t>
      </w:r>
    </w:p>
    <w:p>
      <w:pPr>
        <w:pStyle w:val="BodyText"/>
      </w:pPr>
      <w:r>
        <w:t xml:space="preserve">I also gained insight into the ethical responsibilities of an accountant. Understanding confidentiality agreements and maintaining objectivity during audits were lessons that reinforced my commitment to professional integrity.</w:t>
      </w:r>
    </w:p>
    <w:bookmarkEnd w:id="23"/>
    <w:bookmarkStart w:id="24" w:name="v.-challenges-faced"/>
    <w:p>
      <w:pPr>
        <w:pStyle w:val="Heading2"/>
      </w:pPr>
      <w:r>
        <w:t xml:space="preserve">V. Challenges Faced</w:t>
      </w:r>
    </w:p>
    <w:p>
      <w:pPr>
        <w:pStyle w:val="FirstParagraph"/>
      </w:pPr>
      <w:r>
        <w:t xml:space="preserve">The transition from academic study to professional practice was not without its hurdles. One significant challenge was adapting to the high-pressure environment typical of a major city like</w:t>
      </w:r>
      <w:r>
        <w:t xml:space="preserve"> </w:t>
      </w:r>
      <w:r>
        <w:rPr>
          <w:bCs/>
          <w:b/>
        </w:rPr>
        <w:t xml:space="preserve">Miami</w:t>
      </w:r>
      <w:r>
        <w:t xml:space="preserve">. The volume of work during peak seasons required me to prioritize tasks efficiently and maintain accuracy under stress.</w:t>
      </w:r>
    </w:p>
    <w:p>
      <w:pPr>
        <w:pStyle w:val="BodyText"/>
      </w:pPr>
      <w:r>
        <w:t xml:space="preserve">Another challenge was navigating the specific regulatory nuances of U.S. accounting standards compared to international standards I had studied in school. For instance, the treatment of depreciation and inventory valuation differs slightly depending on industry specifics, which required constant consultation with senior mentors.</w:t>
      </w:r>
    </w:p>
    <w:bookmarkEnd w:id="24"/>
    <w:bookmarkStart w:id="25" w:name="vi.-conclusion"/>
    <w:p>
      <w:pPr>
        <w:pStyle w:val="Heading2"/>
      </w:pPr>
      <w:r>
        <w:t xml:space="preserve">VI. Conclusion</w:t>
      </w:r>
    </w:p>
    <w:p>
      <w:pPr>
        <w:pStyle w:val="FirstParagraph"/>
      </w:pPr>
      <w:r>
        <w:t xml:space="preserve">In conclusion, my internship as an</w:t>
      </w:r>
      <w:r>
        <w:t xml:space="preserve"> </w:t>
      </w:r>
      <w:r>
        <w:rPr>
          <w:bCs/>
          <w:b/>
        </w:rPr>
        <w:t xml:space="preserve">Accountant</w:t>
      </w:r>
      <w:r>
        <w:t xml:space="preserve"> </w:t>
      </w:r>
      <w:r>
        <w:t xml:space="preserve">Intern in</w:t>
      </w:r>
      <w:r>
        <w:t xml:space="preserve"> </w:t>
      </w:r>
      <w:r>
        <w:rPr>
          <w:bCs/>
          <w:b/>
        </w:rPr>
        <w:t xml:space="preserve">Miami</w:t>
      </w:r>
      <w:r>
        <w:t xml:space="preserve">, United States, has been an invaluable experience that has significantly enhanced my professional capabilities. It provided a real-world context for the theories learned in university and introduced me to the practical realities of financial management.</w:t>
      </w:r>
    </w:p>
    <w:p>
      <w:pPr>
        <w:pStyle w:val="BodyText"/>
      </w:pPr>
      <w:r>
        <w:t xml:space="preserve">The vibrant economic landscape of Miami served as an excellent backdrop for learning about international finance and cross-cultural business practices. I am grateful for the mentorship received from the firm’s staff and look forward to applying these skills in my future career as a certified accountant. This internship has solidified my passion for the accounting profession and prepared me to contribute effectively to the financial stability of organizations in today’s global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Intern in United States Miami</dc:title>
  <dc:creator/>
  <dc:language>en</dc:language>
  <cp:keywords/>
  <dcterms:created xsi:type="dcterms:W3CDTF">2026-07-29T16:42:09Z</dcterms:created>
  <dcterms:modified xsi:type="dcterms:W3CDTF">2026-07-29T16:42:09Z</dcterms:modified>
</cp:coreProperties>
</file>

<file path=docProps/custom.xml><?xml version="1.0" encoding="utf-8"?>
<Properties xmlns="http://schemas.openxmlformats.org/officeDocument/2006/custom-properties" xmlns:vt="http://schemas.openxmlformats.org/officeDocument/2006/docPropsVTypes"/>
</file>