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Tashkent,</w:t>
      </w:r>
      <w:r>
        <w:t xml:space="preserve"> </w:t>
      </w:r>
      <w:r>
        <w:t xml:space="preserve">Uzbekistan</w:t>
      </w:r>
    </w:p>
    <w:bookmarkStart w:id="29" w:name="internship-report"/>
    <w:p>
      <w:pPr>
        <w:pStyle w:val="Heading1"/>
      </w:pPr>
      <w:r>
        <w:t xml:space="preserve">Internship Report</w:t>
      </w:r>
    </w:p>
    <w:p>
      <w:pPr>
        <w:pStyle w:val="FirstParagraph"/>
      </w:pPr>
      <w:r>
        <w:rPr>
          <w:bCs/>
          <w:b/>
        </w:rPr>
        <w:t xml:space="preserve">Date:</w:t>
      </w:r>
    </w:p>
    <w:p>
      <w:pPr>
        <w:pStyle w:val="BodyText"/>
      </w:pPr>
      <w:r>
        <w:t xml:space="preserve">October 30, 2023</w:t>
      </w:r>
    </w:p>
    <w:p>
      <w:pPr>
        <w:pStyle w:val="BodyText"/>
      </w:pPr>
      <w:r>
        <w:rPr>
          <w:bCs/>
          <w:b/>
        </w:rPr>
        <w:t xml:space="preserve">Student Name:</w:t>
      </w:r>
    </w:p>
    <w:p>
      <w:pPr>
        <w:pStyle w:val="BodyText"/>
      </w:pPr>
      <w:r>
        <w:t xml:space="preserve">[Your Name]</w:t>
      </w:r>
    </w:p>
    <w:p>
      <w:pPr>
        <w:pStyle w:val="BodyText"/>
      </w:pPr>
      <w:r>
        <w:rPr>
          <w:bCs/>
          <w:b/>
        </w:rPr>
        <w:t xml:space="preserve">Institution:</w:t>
      </w:r>
    </w:p>
    <w:p>
      <w:pPr>
        <w:pStyle w:val="BodyText"/>
      </w:pPr>
      <w:r>
        <w:t xml:space="preserve">[Your University/College Name]</w:t>
      </w:r>
    </w:p>
    <w:p>
      <w:pPr>
        <w:pStyle w:val="BodyText"/>
      </w:pPr>
      <w:r>
        <w:rPr>
          <w:bCs/>
          <w:b/>
        </w:rPr>
        <w:t xml:space="preserve">Internship Role:</w:t>
      </w:r>
    </w:p>
    <w:p>
      <w:pPr>
        <w:pStyle w:val="BodyText"/>
      </w:pPr>
      <w:r>
        <w:t xml:space="preserve"> Accountant Intern</w:t>
      </w:r>
    </w:p>
    <w:bookmarkStart w:id="28" w:name="internship-report-1"/>
    <w:p>
      <w:pPr>
        <w:pStyle w:val="Heading1"/>
      </w:pPr>
      <w:r>
        <w:t xml:space="preserve">Internship Report</w:t>
      </w:r>
    </w:p>
    <w:p>
      <w:pPr>
        <w:pStyle w:val="FirstParagraph"/>
      </w:pPr>
      <w:r>
        <w:br/>
      </w:r>
    </w:p>
    <w:p>
      <w:pPr>
        <w:pStyle w:val="BodyText"/>
      </w:pPr>
      <w:r>
        <w:rPr>
          <w:bCs/>
          <w:b/>
        </w:rPr>
        <w:t xml:space="preserve">Date:</w:t>
      </w:r>
    </w:p>
    <w:p>
      <w:pPr>
        <w:pStyle w:val="BodyText"/>
      </w:pPr>
      <w:r>
        <w:rPr>
          <w:bCs/>
          <w:b/>
        </w:rPr>
        <w:t xml:space="preserve">Student Name:</w:t>
      </w:r>
    </w:p>
    <w:p>
      <w:pPr>
        <w:pStyle w:val="BodyText"/>
      </w:pPr>
      <w:r>
        <w:t xml:space="preserve">[Your Name]</w:t>
      </w:r>
    </w:p>
    <w:p>
      <w:pPr>
        <w:pStyle w:val="BodyText"/>
      </w:pPr>
      <w:r>
        <w:t xml:space="preserve">Institution:</w:t>
      </w:r>
      <w:r>
        <w:rPr>
          <w:iCs/>
          <w:i/>
        </w:rPr>
        <w:t xml:space="preserve">(Name of your University)</w:t>
      </w:r>
      <w:r>
        <w:t xml:space="preserve">:</w:t>
      </w:r>
      <w:r>
        <w:t xml:space="preserve"> </w:t>
      </w:r>
      <w:r>
        <w:t xml:space="preserve">This internship report focuses on my experience as an Accountant Intern within the Republic of Uzbekistan, specifically in the capital city, Tashkent.</w:t>
      </w:r>
    </w:p>
    <w:bookmarkStart w:id="20" w:name="introduction"/>
    <w:p>
      <w:pPr>
        <w:pStyle w:val="Heading2"/>
      </w:pPr>
      <w:r>
        <w:t xml:space="preserve">1. Introduction</w:t>
      </w:r>
    </w:p>
    <w:p>
      <w:pPr>
        <w:pStyle w:val="FirstParagraph"/>
      </w:pPr>
      <w:r>
        <w:t xml:space="preserve">The purpose of this report is to document and reflect upon my professional internship experience undertaken at [Name of Company], an accounting and financial consulting firm based in the bustling metropolis of Tashkent, Uzbekistan. The primary objective was to bridge the gap between theoretical academic knowledge in accounting principles and practical application within a dynamic, rapidly developing economy.</w:t>
      </w:r>
    </w:p>
    <w:p>
      <w:pPr>
        <w:pStyle w:val="BodyText"/>
      </w:pPr>
      <w:r>
        <w:t xml:space="preserve">Tashkent represents a critical hub for economic activity in Central Asia. As Uzbekistan continues to open its markets and integrate more deeply with global financial systems, the demand for competent financial professionals has surged. This internship provided a unique opportunity to understand how local regulatory frameworks intersect with international accounting standards (IFRS) within this specific geographic context.</w:t>
      </w:r>
    </w:p>
    <w:bookmarkEnd w:id="20"/>
    <w:bookmarkStart w:id="21" w:name="organization-profile"/>
    <w:p>
      <w:pPr>
        <w:pStyle w:val="Heading2"/>
      </w:pPr>
      <w:r>
        <w:t xml:space="preserve">2. Organization Profile</w:t>
      </w:r>
    </w:p>
    <w:p>
      <w:pPr>
        <w:pStyle w:val="FirstParagraph"/>
      </w:pPr>
      <w:r>
        <w:t xml:space="preserve">[Name of Company] was established over two decades ago and has grown to become one of the reputable firms in Tashkent. The firm specializes in tax compliance, external auditing, and financial management for small to medium-sized enterprises (SMEs), which form the backbone of Uzbekistan's economy.</w:t>
      </w:r>
    </w:p>
    <w:p>
      <w:pPr>
        <w:pStyle w:val="BodyText"/>
      </w:pPr>
      <w:r>
        <w:t xml:space="preserve">Located centrally in Tashkent near administrative districts such as Yunusabad or Mirzo Ulugbek, the office environment is highly regulated. The firm adheres strictly to the laws set forth by the State Revenue Committee of Uzbekistan and aligns its practices where possible with International Financial Reporting Standards (IFRS) to assist clients seeking foreign investment.</w:t>
      </w:r>
    </w:p>
    <w:bookmarkEnd w:id="21"/>
    <w:bookmarkStart w:id="22" w:name="role-and-responsibilities"/>
    <w:p>
      <w:pPr>
        <w:pStyle w:val="Heading2"/>
      </w:pPr>
      <w:r>
        <w:t xml:space="preserve">3. Role and Responsibilities</w:t>
      </w:r>
    </w:p>
    <w:p>
      <w:pPr>
        <w:pStyle w:val="FirstParagraph"/>
      </w:pPr>
      <w:r>
        <w:t xml:space="preserve">As an Accountant Intern, my role was multifaceted, designed to expose me to various aspects of the accounting cycle within the Uzbek market. My responsibilities included:</w:t>
      </w:r>
    </w:p>
    <w:p>
      <w:pPr>
        <w:pStyle w:val="BodyText"/>
      </w:pPr>
      <w:r>
        <w:br/>
      </w:r>
    </w:p>
    <w:p>
      <w:pPr>
        <w:pStyle w:val="BodyText"/>
      </w:pPr>
      <w:r>
        <w:rPr>
          <w:bCs/>
          <w:b/>
        </w:rPr>
        <w:t xml:space="preserve">Data Entry and Bookkeeping:</w:t>
      </w:r>
      <w:r>
        <w:t xml:space="preserve">I utilized local software such as 1C:Enterprise, which is ubiquitous in Uzbekistan for business management. I was responsible for inputting daily transaction data accurately, ensuring that all entries were compliant with the Chart of Accounts specific to Uzbekistan.</w:t>
      </w:r>
    </w:p>
    <w:p>
      <w:pPr>
        <w:pStyle w:val="BodyText"/>
      </w:pPr>
      <w:r>
        <w:rPr>
          <w:bCs/>
          <w:b/>
        </w:rPr>
        <w:t xml:space="preserve">VAT Calculation and Filing:</w:t>
      </w:r>
      <w:r>
        <w:t xml:space="preserve">A significant portion of my work involved calculating Value Added Tax (VAT). Understanding the VAT rates and exemptions applicable in Tashkent was crucial. I assisted senior accountants in preparing monthly tax declarations for submission to local tax authorities.</w:t>
      </w:r>
    </w:p>
    <w:p>
      <w:pPr>
        <w:pStyle w:val="BodyText"/>
      </w:pPr>
      <w:r>
        <w:rPr>
          <w:bCs/>
          <w:b/>
        </w:rPr>
        <w:t xml:space="preserve">Audit Assistance:</w:t>
      </w:r>
      <w:r>
        <w:t xml:space="preserve">I participated in internal audit preparations. This involved verifying invoices, checking bank reconciliations, and ensuring that receipts matched ledger entries. This process highlighted the importance of documentation culture within Tashkent's corporate sector.</w:t>
      </w:r>
    </w:p>
    <w:p>
      <w:pPr>
        <w:pStyle w:val="BodyText"/>
      </w:pPr>
      <w:r>
        <w:rPr>
          <w:bCs/>
          <w:b/>
        </w:rPr>
        <w:t xml:space="preserve">Client Communication:</w:t>
      </w:r>
      <w:r>
        <w:t xml:space="preserve">I was occasionally required to correspond with clients regarding missing documents or clarification on expenses. This improved my understanding of client service in a professional accounting context.</w:t>
      </w:r>
    </w:p>
    <w:bookmarkEnd w:id="22"/>
    <w:bookmarkStart w:id="23" w:name="Xceb0c9a51ac654e90e61d76d6f1b8a2aaa3ef92"/>
    <w:p>
      <w:pPr>
        <w:pStyle w:val="Heading2"/>
      </w:pPr>
      <w:r>
        <w:t xml:space="preserve">4. Key Learnings and Technical Skills Acquired</w:t>
      </w:r>
    </w:p>
    <w:p>
      <w:pPr>
        <w:pStyle w:val="FirstParagraph"/>
      </w:pPr>
      <w:r>
        <w:br/>
      </w:r>
    </w:p>
    <w:p>
      <w:pPr>
        <w:pStyle w:val="BodyText"/>
      </w:pPr>
      <w:r>
        <w:t xml:space="preserve">The most significant learning outcome was mastering the specific nuances of Uzbek tax law. Unlike Western markets, regulations in Uzbekistan are frequently updated to stimulate economic growth and attract foreign direct investment (FDI). I learned how to navigate these changes effectively.</w:t>
      </w:r>
    </w:p>
    <w:p>
      <w:pPr>
        <w:pStyle w:val="BodyText"/>
      </w:pPr>
      <w:r>
        <w:t xml:space="preserve">Furthermore, proficiency in 1C software became a vital skill. It is not merely an accounting tool but a comprehensive ERP solution widely used across Tashkent. Understanding its interface allowed me to streamline data processing significantly.</w:t>
      </w:r>
    </w:p>
    <w:p>
      <w:pPr>
        <w:pStyle w:val="BodyText"/>
      </w:pPr>
      <w:r>
        <w:br/>
      </w:r>
    </w:p>
    <w:bookmarkEnd w:id="23"/>
    <w:bookmarkStart w:id="24" w:name="cultural-and-professional-adaptation"/>
    <w:p>
      <w:pPr>
        <w:pStyle w:val="Heading2"/>
      </w:pPr>
      <w:r>
        <w:t xml:space="preserve">5. Cultural and Professional Adaptation</w:t>
      </w:r>
    </w:p>
    <w:p>
      <w:pPr>
        <w:pStyle w:val="FirstParagraph"/>
      </w:pPr>
      <w:r>
        <w:br/>
      </w:r>
    </w:p>
    <w:p>
      <w:pPr>
        <w:pStyle w:val="BodyText"/>
      </w:pPr>
      <w:r>
        <w:t xml:space="preserve">Working in Tashkent presented cultural challenges distinct from my home country. The business culture emphasizes strong interpersonal relationships and hierarchy. Building rapport with senior staff was essential before technical tasks could be delegated fully.</w:t>
      </w:r>
    </w:p>
    <w:p>
      <w:pPr>
        <w:pStyle w:val="BodyText"/>
      </w:pPr>
      <w:r>
        <w:t xml:space="preserve">I also observed the rapid modernization of Tashkent's financial district. The presence of new skyscrapers housing international banks contrasted with traditional market structures, illustrating the dual nature of Uzbekistan's economic transition.</w:t>
      </w:r>
    </w:p>
    <w:p>
      <w:pPr>
        <w:pStyle w:val="BodyText"/>
      </w:pPr>
      <w:r>
        <w:br/>
      </w:r>
    </w:p>
    <w:bookmarkEnd w:id="24"/>
    <w:bookmarkStart w:id="25" w:name="challenges-faced"/>
    <w:p>
      <w:pPr>
        <w:pStyle w:val="Heading2"/>
      </w:pPr>
      <w:r>
        <w:t xml:space="preserve">6. Challenges Faced</w:t>
      </w:r>
    </w:p>
    <w:p>
      <w:pPr>
        <w:pStyle w:val="FirstParagraph"/>
      </w:pPr>
      <w:r>
        <w:br/>
      </w:r>
    </w:p>
    <w:p>
      <w:pPr>
        <w:pStyle w:val="BodyText"/>
      </w:pPr>
      <w:r>
        <w:t xml:space="preserve">One major challenge was the language barrier regarding technical accounting terminology in Uzbek and Russian, which are both widely used in business alongside English. While I am fluent in English, many official documents and software interfaces required proficiency in local languages. Over time, I improved my vocabulary through daily interaction with colleagues.</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this internship as an Accountant Intern in Tashkent was an invaluable experience. It provided me with practical insights into the accounting landscape of Uzbekistan, a country poised for significant economic expansion.</w:t>
      </w:r>
    </w:p>
    <w:p>
      <w:pPr>
        <w:pStyle w:val="BodyText"/>
      </w:pPr>
      <w:r>
        <w:t xml:space="preserve">The skills acquired—ranging from technical proficiency in 1C software to a deep understanding of local tax compliance—are directly applicable to my future career. I am grateful for the mentorship received and eager to apply these lessons in my professional journey within the growing financial sector of Central Asia.</w:t>
      </w:r>
    </w:p>
    <w:p>
      <w:pPr>
        <w:pStyle w:val="BodyText"/>
      </w:pPr>
      <w:r>
        <w:br/>
      </w:r>
    </w:p>
    <w:bookmarkEnd w:id="26"/>
    <w:bookmarkStart w:id="27" w:name="acknowledgments"/>
    <w:p>
      <w:pPr>
        <w:pStyle w:val="Heading2"/>
      </w:pPr>
      <w:r>
        <w:t xml:space="preserve">8. Acknowledgments</w:t>
      </w:r>
    </w:p>
    <w:p>
      <w:pPr>
        <w:pStyle w:val="FirstParagraph"/>
      </w:pPr>
      <w:r>
        <w:br/>
      </w:r>
    </w:p>
    <w:p>
      <w:pPr>
        <w:pStyle w:val="BodyText"/>
      </w:pPr>
      <w:r>
        <w:t xml:space="preserve">I would like to express my sincere gratitude to [Manager's Name], my direct supervisor at [Company Name] in Tashkent, for their guidance and patience throughout this internship period. I also thank the entire accounting team for their support and knowledge sharing.</w:t>
      </w:r>
    </w:p>
    <w:bookmarkEnd w:id="27"/>
    <w:bookmarkEnd w:id="28"/>
    <w:p>
      <w:pPr>
        <w:pStyle w:val="BodyText"/>
      </w:pPr>
      <w:r>
        <w:br/>
      </w:r>
    </w:p>
    <w:p>
      <w:pPr>
        <w:pStyle w:val="BodyText"/>
      </w:pPr>
      <w:r>
        <w:rPr>
          <w:bCs/>
          <w:b/>
        </w:rPr>
        <w:t xml:space="preserve">[Your Signature]</w:t>
      </w:r>
    </w:p>
    <w:p>
      <w:pPr>
        <w:pStyle w:val="BodyText"/>
      </w:pPr>
      <w:r>
        <w:br/>
      </w:r>
    </w:p>
    <w:p>
      <w:pPr>
        <w:pStyle w:val="BodyText"/>
      </w:pPr>
      <w:r>
        <w:rPr>
          <w:iCs/>
          <w:i/>
        </w:rPr>
        <w:t xml:space="preserve">[Your Name]</w:t>
      </w:r>
    </w:p>
    <w:p>
      <w:pPr>
        <w:pStyle w:val="BodyText"/>
      </w:pPr>
      <w:r>
        <w:br/>
      </w:r>
    </w:p>
    <w:p>
      <w:pPr>
        <w:pStyle w:val="BodyText"/>
      </w:pPr>
      <w:r>
        <w:t xml:space="preserve">&lt;/body&gt;&lt;/html&gt;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Tashkent, Uzbekistan</dc:title>
  <dc:creator/>
  <cp:keywords/>
  <dcterms:created xsi:type="dcterms:W3CDTF">2026-07-29T21:07:35Z</dcterms:created>
  <dcterms:modified xsi:type="dcterms:W3CDTF">2026-07-29T21:07:35Z</dcterms:modified>
</cp:coreProperties>
</file>

<file path=docProps/custom.xml><?xml version="1.0" encoding="utf-8"?>
<Properties xmlns="http://schemas.openxmlformats.org/officeDocument/2006/custom-properties" xmlns:vt="http://schemas.openxmlformats.org/officeDocument/2006/docPropsVTypes"/>
</file>