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Modern</w:t>
      </w:r>
      <w:r>
        <w:t xml:space="preserve"> </w:t>
      </w:r>
      <w:r>
        <w:t xml:space="preserve">Morocco</w:t>
      </w:r>
    </w:p>
    <w:bookmarkStart w:id="26" w:name="internship-report"/>
    <w:p>
      <w:pPr>
        <w:pStyle w:val="Heading1"/>
      </w:pPr>
      <w:r>
        <w:t xml:space="preserve">Internship Report</w:t>
      </w:r>
    </w:p>
    <w:p>
      <w:pPr>
        <w:pStyle w:val="FirstParagraph"/>
      </w:pPr>
      <w:r>
        <w:t xml:space="preserve">Professional Observation and Analysis of Theatrical Practices in North Africa</w:t>
      </w:r>
    </w:p>
    <w:p>
      <w:pPr>
        <w:pStyle w:val="BodyText"/>
      </w:pPr>
      <w:r>
        <w:rPr>
          <w:bCs/>
          <w:b/>
        </w:rPr>
        <w:t xml:space="preserve">Date:</w:t>
      </w:r>
      <w:r>
        <w:t xml:space="preserve"> </w:t>
      </w:r>
      <w:r>
        <w:t xml:space="preserve">October 24, 2023</w:t>
      </w:r>
    </w:p>
    <w:p>
      <w:pPr>
        <w:pStyle w:val="BodyText"/>
      </w:pPr>
      <w:r>
        <w:rPr>
          <w:bCs/>
          <w:b/>
        </w:rPr>
        <w:t xml:space="preserve">Lieu:</w:t>
      </w:r>
      <w:r>
        <w:t xml:space="preserve"> </w:t>
      </w:r>
      <w:r>
        <w:t xml:space="preserve">Morocco Casablanca</w:t>
      </w:r>
    </w:p>
    <w:p>
      <w:pPr>
        <w:pStyle w:val="BodyText"/>
      </w:pPr>
      <w:r>
        <w:rPr>
          <w:bCs/>
          <w:b/>
        </w:rPr>
        <w:t xml:space="preserve">Focal Subject:</w:t>
      </w:r>
      <w:r>
        <w:t xml:space="preserve"> </w:t>
      </w:r>
      <w:r>
        <w:t xml:space="preserve">The Actor in Contemporary Performance Art</w:t>
      </w:r>
    </w:p>
    <w:bookmarkStart w:id="20" w:name="i.-introduction-and-contextual-framework"/>
    <w:p>
      <w:pPr>
        <w:pStyle w:val="Heading2"/>
      </w:pPr>
      <w:r>
        <w:t xml:space="preserve">I. Introduction and Contextual Framework</w:t>
      </w:r>
    </w:p>
    <w:p>
      <w:pPr>
        <w:pStyle w:val="FirstParagraph"/>
      </w:pPr>
      <w:r>
        <w:t xml:space="preserve">The performing arts landscape in North Africa has undergone a profound transformation over the last two decades, moving from traditional state-sponsored structures to a more decentralized, independent ecosystem. This report details the observations made during an intensive internship period focused on the role of</w:t>
      </w:r>
      <w:r>
        <w:t xml:space="preserve"> </w:t>
      </w:r>
      <w:r>
        <w:rPr>
          <w:bCs/>
          <w:b/>
        </w:rPr>
        <w:t xml:space="preserve">the Actor</w:t>
      </w:r>
      <w:r>
        <w:t xml:space="preserve">. The primary location for this study is</w:t>
      </w:r>
      <w:r>
        <w:t xml:space="preserve"> </w:t>
      </w:r>
      <w:r>
        <w:rPr>
          <w:bCs/>
          <w:b/>
        </w:rPr>
        <w:t xml:space="preserve">Morocco Casablanca</w:t>
      </w:r>
      <w:r>
        <w:t xml:space="preserve">, a city that serves as both the economic heart of Morocco and its cultural capital. Unlike Rabat, which often retains a more administrative and classical academic approach to the arts, Casablanca is known for its dynamism, chaos, creativity, and rapid modernization.</w:t>
      </w:r>
      <w:r>
        <w:t xml:space="preserve"> </w:t>
      </w:r>
      <w:r>
        <w:t xml:space="preserve">The objective of this internship was not merely to observe rehearsals but to understand how</w:t>
      </w:r>
      <w:r>
        <w:t xml:space="preserve"> </w:t>
      </w:r>
      <w:r>
        <w:rPr>
          <w:bCs/>
          <w:b/>
        </w:rPr>
        <w:t xml:space="preserve">the Actor</w:t>
      </w:r>
      <w:r>
        <w:t xml:space="preserve"> </w:t>
      </w:r>
      <w:r>
        <w:t xml:space="preserve">navigates the complex social fabric of a megacity. In</w:t>
      </w:r>
      <w:r>
        <w:t xml:space="preserve"> </w:t>
      </w:r>
      <w:r>
        <w:rPr>
          <w:bCs/>
          <w:b/>
        </w:rPr>
        <w:t xml:space="preserve">Morocco Casablanca</w:t>
      </w:r>
      <w:r>
        <w:t xml:space="preserve">, the actor is not just an entertainer; they are a cultural mediator, a social commentator, and sometimes, a political voice. This document explores the methodologies used by actors in this specific geographic context and analyzes how local identity influences performance techniques.</w:t>
      </w:r>
    </w:p>
    <w:bookmarkEnd w:id="20"/>
    <w:bookmarkStart w:id="21" w:name="Xd39f809d8259c60ab843d6de40fd2e1451b6a79"/>
    <w:p>
      <w:pPr>
        <w:pStyle w:val="Heading2"/>
      </w:pPr>
      <w:r>
        <w:t xml:space="preserve">II. The Urban Stage: Casablanca as a Character</w:t>
      </w:r>
    </w:p>
    <w:p>
      <w:pPr>
        <w:pStyle w:val="FirstParagraph"/>
      </w:pPr>
      <w:r>
        <w:t xml:space="preserve">It is impossible to discuss theater in</w:t>
      </w:r>
      <w:r>
        <w:t xml:space="preserve"> </w:t>
      </w:r>
      <w:r>
        <w:rPr>
          <w:bCs/>
          <w:b/>
        </w:rPr>
        <w:t xml:space="preserve">Morocco Casablanca</w:t>
      </w:r>
      <w:r>
        <w:t xml:space="preserve"> </w:t>
      </w:r>
      <w:r>
        <w:t xml:space="preserve">without acknowledging the city itself as a co-protagonist. The internship revealed that many productions do not rely solely on elaborate set designs but utilize the visceral energy of the urban environment. The noise, the traffic, and the stark contrast between modern high-rises and traditional medinas provide a raw backdrop for performance art.</w:t>
      </w:r>
      <w:r>
        <w:t xml:space="preserve"> </w:t>
      </w:r>
      <w:r>
        <w:t xml:space="preserve">For</w:t>
      </w:r>
      <w:r>
        <w:t xml:space="preserve"> </w:t>
      </w:r>
      <w:r>
        <w:rPr>
          <w:bCs/>
          <w:b/>
        </w:rPr>
        <w:t xml:space="preserve">the Actor</w:t>
      </w:r>
      <w:r>
        <w:t xml:space="preserve">, this environment presents unique challenges and opportunities. In traditional theater academies elsewhere, actors are trained to project their voices to the back of a silent hall. However, in several experimental workshops observed during this internship in Casablanca, actors had to learn to compete with ambient urban noise or use silence as a potent tool against the city's clamor. This adaptation has led to a distinct style of acting that is more grounded, realistic, and physically engaged with the immediate surroundings than classical stage traditions might suggest.</w:t>
      </w:r>
    </w:p>
    <w:bookmarkEnd w:id="21"/>
    <w:bookmarkStart w:id="22" w:name="iii.-methodologies-of-the-modern-actor"/>
    <w:p>
      <w:pPr>
        <w:pStyle w:val="Heading2"/>
      </w:pPr>
      <w:r>
        <w:t xml:space="preserve">III. Methodologies of the Modern Actor</w:t>
      </w:r>
    </w:p>
    <w:p>
      <w:pPr>
        <w:pStyle w:val="FirstParagraph"/>
      </w:pPr>
      <w:r>
        <w:t xml:space="preserve">During the internship, I collaborated closely with three independent theater troupes based in</w:t>
      </w:r>
      <w:r>
        <w:t xml:space="preserve"> </w:t>
      </w:r>
      <w:r>
        <w:rPr>
          <w:bCs/>
          <w:b/>
        </w:rPr>
        <w:t xml:space="preserve">Morocco Casablanca</w:t>
      </w:r>
      <w:r>
        <w:t xml:space="preserve">. The primary focus was on understanding the preparation routines of</w:t>
      </w:r>
      <w:r>
        <w:t xml:space="preserve"> </w:t>
      </w:r>
      <w:r>
        <w:rPr>
          <w:bCs/>
          <w:b/>
        </w:rPr>
        <w:t xml:space="preserve">the Actor</w:t>
      </w:r>
      <w:r>
        <w:t xml:space="preserve">. It became evident that there is a shift away from purely text-based memorization toward a more physical and improvisational approach.</w:t>
      </w:r>
      <w:r>
        <w:t xml:space="preserve"> </w:t>
      </w:r>
      <w:r>
        <w:t xml:space="preserve">One notable method observed was the integration of "Darija" (Moroccan Arabic dialect) and traditional Amazigh expressions into contemporary scripts. This linguistic duality requires</w:t>
      </w:r>
      <w:r>
        <w:t xml:space="preserve"> </w:t>
      </w:r>
      <w:r>
        <w:rPr>
          <w:bCs/>
          <w:b/>
        </w:rPr>
        <w:t xml:space="preserve">the Actor</w:t>
      </w:r>
      <w:r>
        <w:t xml:space="preserve"> </w:t>
      </w:r>
      <w:r>
        <w:t xml:space="preserve">to possess high levels of code-switching ability, not just linguistically but emotionally. The actor must convey the nuances of street-level humor while maintaining the dignity required for dramatic scenes. This balance is crucial in</w:t>
      </w:r>
      <w:r>
        <w:t xml:space="preserve"> </w:t>
      </w:r>
      <w:r>
        <w:rPr>
          <w:bCs/>
          <w:b/>
        </w:rPr>
        <w:t xml:space="preserve">Morocco Casablanca</w:t>
      </w:r>
      <w:r>
        <w:t xml:space="preserve">, where authenticity is highly valued by audiences who are increasingly critical of artificial or overly academic performances.</w:t>
      </w:r>
      <w:r>
        <w:t xml:space="preserve"> </w:t>
      </w:r>
      <w:r>
        <w:t xml:space="preserve">Furthermore, physical theater plays a significant role. Given the economic constraints often faced by independent artists in Casablanca, elaborate props and costumes are rare. Consequently,</w:t>
      </w:r>
      <w:r>
        <w:t xml:space="preserve"> </w:t>
      </w:r>
      <w:r>
        <w:rPr>
          <w:bCs/>
          <w:b/>
        </w:rPr>
        <w:t xml:space="preserve">the Actor</w:t>
      </w:r>
      <w:r>
        <w:t xml:space="preserve"> </w:t>
      </w:r>
      <w:r>
        <w:t xml:space="preserve">must rely entirely on their body to convey narrative information. This restriction has fostered a highly skilled breed of performers who use mime, gesture, and spatial awareness to tell stories that transcend language barriers.</w:t>
      </w:r>
    </w:p>
    <w:bookmarkEnd w:id="22"/>
    <w:bookmarkStart w:id="23" w:name="X060e12ff88d978d75f123a4357e5530bb63a967"/>
    <w:p>
      <w:pPr>
        <w:pStyle w:val="Heading2"/>
      </w:pPr>
      <w:r>
        <w:t xml:space="preserve">IV. Social Themes and The Actor as Social Mirror</w:t>
      </w:r>
    </w:p>
    <w:p>
      <w:pPr>
        <w:pStyle w:val="FirstParagraph"/>
      </w:pPr>
      <w:r>
        <w:t xml:space="preserve">A significant portion of the internship involved analyzing script choices and thematic developments in Casablanca's theater scene. The themes are almost exclusively rooted in social reality: unemployment, gender dynamics, migration, and the generational gap between traditional values and globalized youth culture.</w:t>
      </w:r>
      <w:r>
        <w:t xml:space="preserve"> </w:t>
      </w:r>
      <w:r>
        <w:t xml:space="preserve">In this context,</w:t>
      </w:r>
      <w:r>
        <w:t xml:space="preserve"> </w:t>
      </w:r>
      <w:r>
        <w:rPr>
          <w:bCs/>
          <w:b/>
        </w:rPr>
        <w:t xml:space="preserve">the Actor</w:t>
      </w:r>
      <w:r>
        <w:t xml:space="preserve"> </w:t>
      </w:r>
      <w:r>
        <w:t xml:space="preserve">assumes a heavy responsibility. They are tasked with humanizing statistical data for the audience. For instance, in a production dealing with rural-to-urban migration—a common phenomenon in</w:t>
      </w:r>
      <w:r>
        <w:t xml:space="preserve"> </w:t>
      </w:r>
      <w:r>
        <w:rPr>
          <w:bCs/>
          <w:b/>
        </w:rPr>
        <w:t xml:space="preserve">Morocco Casablanca</w:t>
      </w:r>
      <w:r>
        <w:t xml:space="preserve">—the actor had to embody the displacement and loss of identity experienced by newcomers to the city. This required deep research into social habits, body language, and socioeconomic markers specific to this demographic. The performance was not just a recreation of life but an interrogation of it.</w:t>
      </w:r>
      <w:r>
        <w:t xml:space="preserve"> </w:t>
      </w:r>
      <w:r>
        <w:t xml:space="preserve">The interaction between</w:t>
      </w:r>
      <w:r>
        <w:t xml:space="preserve"> </w:t>
      </w:r>
      <w:r>
        <w:rPr>
          <w:bCs/>
          <w:b/>
        </w:rPr>
        <w:t xml:space="preserve">the Actor</w:t>
      </w:r>
      <w:r>
        <w:t xml:space="preserve"> </w:t>
      </w:r>
      <w:r>
        <w:t xml:space="preserve">and the audience in Casablanca is also notably different from Western contexts. Audiences are vocal, interactive, and deeply invested in the social commentary provided by the play. This feedback loop forces</w:t>
      </w:r>
      <w:r>
        <w:t xml:space="preserve"> </w:t>
      </w:r>
      <w:r>
        <w:rPr>
          <w:bCs/>
          <w:b/>
        </w:rPr>
        <w:t xml:space="preserve">the Actor</w:t>
      </w:r>
      <w:r>
        <w:t xml:space="preserve"> </w:t>
      </w:r>
      <w:r>
        <w:t xml:space="preserve">to remain present and responsive, turning every performance into a unique dialogue rather than a static repetition of lines.</w:t>
      </w:r>
    </w:p>
    <w:bookmarkEnd w:id="23"/>
    <w:bookmarkStart w:id="24" w:name="Xe58873f12471e8693b7fcdf45003edeab17e4f4"/>
    <w:p>
      <w:pPr>
        <w:pStyle w:val="Heading2"/>
      </w:pPr>
      <w:r>
        <w:t xml:space="preserve">V. Challenges and Professional Development</w:t>
      </w:r>
    </w:p>
    <w:p>
      <w:pPr>
        <w:pStyle w:val="FirstParagraph"/>
      </w:pPr>
      <w:r>
        <w:t xml:space="preserve">The internship also highlighted the structural challenges facing artists in</w:t>
      </w:r>
      <w:r>
        <w:t xml:space="preserve"> </w:t>
      </w:r>
      <w:r>
        <w:rPr>
          <w:bCs/>
          <w:b/>
        </w:rPr>
        <w:t xml:space="preserve">Morocco Casablanca</w:t>
      </w:r>
      <w:r>
        <w:t xml:space="preserve">. Funding for the arts is often inconsistent, and spaces for rehearsal are scarce due to high real estate costs. For</w:t>
      </w:r>
      <w:r>
        <w:t xml:space="preserve"> </w:t>
      </w:r>
      <w:r>
        <w:rPr>
          <w:bCs/>
          <w:b/>
        </w:rPr>
        <w:t xml:space="preserve">the Actor</w:t>
      </w:r>
      <w:r>
        <w:t xml:space="preserve">, this means that professionalism extends beyond artistic skill to include entrepreneurial capabilities. Many actors found themselves managing their own logistics, marketing, and crowd-funding efforts.</w:t>
      </w:r>
      <w:r>
        <w:t xml:space="preserve"> </w:t>
      </w:r>
      <w:r>
        <w:t xml:space="preserve">Additionally, the psychological toll of working in such a competitive environment cannot be overstated. Resilience is a key trait among successful actors in this region. The internship provided valuable insights into coping mechanisms used by local artists to maintain creative integrity while navigating financial instability and bureaucratic hurdles common in the Moroccan arts sector.</w:t>
      </w:r>
    </w:p>
    <w:bookmarkEnd w:id="24"/>
    <w:bookmarkStart w:id="25" w:name="vi.-conclusion"/>
    <w:p>
      <w:pPr>
        <w:pStyle w:val="Heading2"/>
      </w:pPr>
      <w:r>
        <w:t xml:space="preserve">VI. Conclusion</w:t>
      </w:r>
    </w:p>
    <w:p>
      <w:pPr>
        <w:pStyle w:val="FirstParagraph"/>
      </w:pPr>
      <w:r>
        <w:t xml:space="preserve">In conclusion, this internship report underscores the vital role that</w:t>
      </w:r>
      <w:r>
        <w:t xml:space="preserve"> </w:t>
      </w:r>
      <w:r>
        <w:rPr>
          <w:bCs/>
          <w:b/>
        </w:rPr>
        <w:t xml:space="preserve">the Actor</w:t>
      </w:r>
      <w:r>
        <w:t xml:space="preserve"> </w:t>
      </w:r>
      <w:r>
        <w:t xml:space="preserve">plays in the cultural infrastructure of</w:t>
      </w:r>
      <w:r>
        <w:t xml:space="preserve"> </w:t>
      </w:r>
      <w:r>
        <w:rPr>
          <w:bCs/>
          <w:b/>
        </w:rPr>
        <w:t xml:space="preserve">Morocco Casablanca</w:t>
      </w:r>
      <w:r>
        <w:t xml:space="preserve">. The actor in this city is a multifaceted professional who combines artistic sensitivity with social awareness and entrepreneurial grit. The unique urban landscape of Casablanca shapes a performance style that is raw, authentic, and deeply connected to the community's struggles and triumphs.</w:t>
      </w:r>
      <w:r>
        <w:t xml:space="preserve"> </w:t>
      </w:r>
      <w:r>
        <w:t xml:space="preserve">As the arts scene in Morocco continues to evolve, the actor remains at the forefront of cultural expression. They serve as both a mirror reflecting society's flaws and a beacon highlighting its potential for change. The experiences gathered during this period in</w:t>
      </w:r>
      <w:r>
        <w:t xml:space="preserve"> </w:t>
      </w:r>
      <w:r>
        <w:rPr>
          <w:bCs/>
          <w:b/>
        </w:rPr>
        <w:t xml:space="preserve">Morocco Casablanca</w:t>
      </w:r>
      <w:r>
        <w:t xml:space="preserve"> </w:t>
      </w:r>
      <w:r>
        <w:t xml:space="preserve">have provided a comprehensive understanding of these dynamics, offering valuable lessons for any future practitioners interested in contemporary North African theater. The synergy between the actor's craft and the city's vibrant energy creates a unique artistic ecosystem that is both challenging and profoundly rewarding.</w:t>
      </w:r>
    </w:p>
    <w:p>
      <w:pPr>
        <w:pStyle w:val="BodyText"/>
      </w:pPr>
      <w: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Evolution of the Actor in Modern Morocco</dc:title>
  <dc:creator/>
  <dc:language>en</dc:language>
  <cp:keywords/>
  <dcterms:created xsi:type="dcterms:W3CDTF">2026-07-29T07:53:18Z</dcterms:created>
  <dcterms:modified xsi:type="dcterms:W3CDTF">2026-07-29T07:53:18Z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