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 </w:t>
      </w:r>
      <w:r>
        <w:t xml:space="preserve">[Your Name]</w:t>
      </w:r>
    </w:p>
    <w:p>
      <w:pPr>
        <w:pStyle w:val="BodyText"/>
      </w:pPr>
      <w:r>
        <w:rPr>
          <w:bCs/>
          <w:b/>
        </w:rPr>
        <w:t xml:space="preserve">Institution:</w:t>
      </w:r>
      <w:r>
        <w:t xml:space="preserve"> </w:t>
      </w:r>
      <w:r>
        <w:t xml:space="preserve">[Your University Name]</w:t>
      </w:r>
    </w:p>
    <w:p>
      <w:pPr>
        <w:pStyle w:val="BodyText"/>
      </w:pPr>
      <w:r>
        <w:rPr>
          <w:bCs/>
          <w:b/>
        </w:rPr>
        <w:t xml:space="preserve">Dual Host Location:</w:t>
      </w:r>
      <w:r>
        <w:t xml:space="preserve">Aerospace Engineer Internship Program, Australia BrisbaneSydney &amp; Melbourne Satellite Offices (Remote Collaboration)</w:t>
      </w:r>
    </w:p>
    <w:bookmarkEnd w:id="20"/>
    <w:bookmarkStart w:id="21" w:name="executive-summary"/>
    <w:p>
      <w:pPr>
        <w:pStyle w:val="Heading2"/>
      </w:pPr>
      <w:r>
        <w:t xml:space="preserve">1. Executive Summary</w:t>
      </w:r>
    </w:p>
    <w:p>
      <w:pPr>
        <w:pStyle w:val="FirstParagraph"/>
      </w:pPr>
      <w:r>
        <w:t xml:space="preserve">This document serves as a comprehensive summary of my internship experience conducted within the dynamic aerospace sector of Australia. Specifically focused on the hub in Australia Brisbane, this report details the technical challenges, engineering methodologies, and professional development gained while working towards the role of an Aerospace Engineer Intern. The primary objective was to bridge theoretical knowledge acquired during university studies with practical industry applications in one of Asia-Pacific's most rapidly growing aviation markets.</w:t>
      </w:r>
    </w:p>
    <w:bookmarkEnd w:id="21"/>
    <w:bookmarkStart w:id="22" w:name="introduction-and-context"/>
    <w:p>
      <w:pPr>
        <w:pStyle w:val="Heading2"/>
      </w:pPr>
      <w:r>
        <w:t xml:space="preserve">2. Introduction and Context</w:t>
      </w:r>
    </w:p>
    <w:p>
      <w:pPr>
        <w:pStyle w:val="FirstParagraph"/>
      </w:pPr>
      <w:r>
        <w:t xml:space="preserve">The Australian aerospace industry is undergoing a significant transformation, driven by defense procurement strategies, regional air transport growth, and emerging space technologies. Brisbane has emerged as a critical node in this ecosystem, hosting major maintenance, repair, and overhaul (MRO) facilities alongside specialized engineering consultancies. My internship was designed to immerse me in this specific environment of Australia Brisbane.</w:t>
      </w:r>
    </w:p>
    <w:p>
      <w:pPr>
        <w:pStyle w:val="BodyText"/>
      </w:pPr>
      <w:r>
        <w:t xml:space="preserve">As an Aerospace Engineer Intern, I was tasked with supporting senior engineers in structural analysis and aerodynamic simulations. The dual nature of the role required adherence to strict Australian Civil Aviation Safety Authority (CASA) regulations while maintaining international engineering standards. This context provided a unique perspective on how global aerospace principles are adapted for local operational environments in Australia Brisbane.</w:t>
      </w:r>
    </w:p>
    <w:bookmarkEnd w:id="22"/>
    <w:bookmarkStart w:id="25" w:name="X8548d3dc6d3a977e4f1cc4f1821328ce242eb8f"/>
    <w:p>
      <w:pPr>
        <w:pStyle w:val="Heading2"/>
      </w:pPr>
      <w:r>
        <w:t xml:space="preserve">3. Technical Responsibilities and Project Work</w:t>
      </w:r>
    </w:p>
    <w:bookmarkStart w:id="23" w:name="structural-integrity-analysis"/>
    <w:p>
      <w:pPr>
        <w:pStyle w:val="Heading3"/>
      </w:pPr>
      <w:r>
        <w:t xml:space="preserve">3.1 Structural Integrity Analysis</w:t>
      </w:r>
    </w:p>
    <w:p>
      <w:pPr>
        <w:pStyle w:val="FirstParagraph"/>
      </w:pPr>
      <w:r>
        <w:t xml:space="preserve">A core component of my role involved Finite Element Analysis (FEA) of composite aircraft components. Working within the Australia Brisbane engineering team, I assisted in modeling fuselage sections under various stress loads. This project required rigorous attention to material properties and fatigue life predictions.</w:t>
      </w:r>
    </w:p>
    <w:p>
      <w:pPr>
        <w:numPr>
          <w:ilvl w:val="0"/>
          <w:numId w:val="1001"/>
        </w:numPr>
        <w:pStyle w:val="Compact"/>
      </w:pPr>
      <w:r>
        <w:rPr>
          <w:bCs/>
          <w:b/>
        </w:rPr>
        <w:t xml:space="preserve">Simulation:</w:t>
      </w:r>
      <w:r>
        <w:t xml:space="preserve"> </w:t>
      </w:r>
      <w:r>
        <w:t xml:space="preserve">Utilized ANSYS software to simulate pressure cycling tests.</w:t>
      </w:r>
    </w:p>
    <w:p>
      <w:pPr>
        <w:numPr>
          <w:ilvl w:val="0"/>
          <w:numId w:val="1001"/>
        </w:numPr>
        <w:pStyle w:val="Compact"/>
      </w:pPr>
      <w:r>
        <w:rPr>
          <w:bCs/>
          <w:b/>
        </w:rPr>
        <w:t xml:space="preserve">Data Interpretation:</w:t>
      </w:r>
      <w:r>
        <w:t xml:space="preserve"> </w:t>
      </w:r>
      <w:r>
        <w:t xml:space="preserve">Analyzed stress concentration factors and compared results against industry standards.</w:t>
      </w:r>
    </w:p>
    <w:p>
      <w:pPr>
        <w:numPr>
          <w:ilvl w:val="0"/>
          <w:numId w:val="1001"/>
        </w:numPr>
        <w:pStyle w:val="Compact"/>
      </w:pPr>
      <w:r>
        <w:t xml:space="preserve">CASA Compliance:: Ensured all design modifications adhered to the certification basis required for operations in Australia Brisbane.</w:t>
      </w:r>
    </w:p>
    <w:bookmarkEnd w:id="23"/>
    <w:bookmarkStart w:id="24" w:name="X180b77baf3f5d9d33fca5fcd0f2754486f59a6b"/>
    <w:p>
      <w:pPr>
        <w:pStyle w:val="Heading3"/>
      </w:pPr>
      <w:r>
        <w:t xml:space="preserve">3.2 Aerodynamic Optimization for Regional Aircraft</w:t>
      </w:r>
    </w:p>
    <w:p>
      <w:pPr>
        <w:pStyle w:val="FirstParagraph"/>
      </w:pPr>
      <w:r>
        <w:t xml:space="preserve">The second major project focused on optimizing winglet designs for regional turboprop aircraft commonly used in the Australian outback and international routes departing from Australia Brisbane. The goal was to reduce fuel consumption by improving lift-to-drag ratios.</w:t>
      </w:r>
    </w:p>
    <w:p>
      <w:pPr>
        <w:numPr>
          <w:ilvl w:val="0"/>
          <w:numId w:val="1002"/>
        </w:numPr>
        <w:pStyle w:val="Compact"/>
      </w:pPr>
      <w:r>
        <w:rPr>
          <w:bCs/>
          <w:b/>
        </w:rPr>
        <w:t xml:space="preserve">CFD Modeling:</w:t>
      </w:r>
      <w:r>
        <w:t xml:space="preserve"> </w:t>
      </w:r>
      <w:r>
        <w:t xml:space="preserve">Conducted Computational Fluid Dynamics (CFD) simulations using OpenFOAM.</w:t>
      </w:r>
    </w:p>
    <w:p>
      <w:pPr>
        <w:numPr>
          <w:ilvl w:val="0"/>
          <w:numId w:val="1002"/>
        </w:numPr>
        <w:pStyle w:val="Compact"/>
      </w:pPr>
      <w:r>
        <w:rPr>
          <w:bCs/>
          <w:b/>
        </w:rPr>
        <w:t xml:space="preserve">Data Validation:</w:t>
      </w:r>
      <w:r>
        <w:t xml:space="preserve">: Validated simulation results against wind tunnel data provided by partner institutions in Australia Brisbane.</w:t>
      </w:r>
    </w:p>
    <w:p>
      <w:pPr>
        <w:numPr>
          <w:ilvl w:val="0"/>
          <w:numId w:val="1002"/>
        </w:numPr>
        <w:pStyle w:val="Compact"/>
      </w:pPr>
      <w:r>
        <w:t xml:space="preserve">Sustainability Focus:: Contributed to the team's initiative to reduce carbon emissions, a key priority for modern aerospace engineering firms in Australia.</w:t>
      </w:r>
    </w:p>
    <w:bookmarkEnd w:id="24"/>
    <w:bookmarkEnd w:id="25"/>
    <w:bookmarkStart w:id="28" w:name="X6714708f3228851660ce3d482eb38a74be4980b"/>
    <w:p>
      <w:pPr>
        <w:pStyle w:val="Heading2"/>
      </w:pPr>
      <w:r>
        <w:t xml:space="preserve">4. Professional Development and Industry Integration</w:t>
      </w:r>
    </w:p>
    <w:p>
      <w:pPr>
        <w:pStyle w:val="FirstParagraph"/>
      </w:pPr>
      <w:r>
        <w:t xml:space="preserve">Beyond technical tasks, this internship provided invaluable insight into the professional culture of an Aerospace Engineer in Australia Brisbane. The engineering community here emphasizes safety, sustainability, and innovation.</w:t>
      </w:r>
    </w:p>
    <w:bookmarkStart w:id="26" w:name="regulatory-compliance"/>
    <w:p>
      <w:pPr>
        <w:pStyle w:val="Heading3"/>
      </w:pPr>
      <w:r>
        <w:t xml:space="preserve">4.1 Regulatory Compliance</w:t>
      </w:r>
    </w:p>
    <w:p>
      <w:pPr>
        <w:pStyle w:val="FirstParagraph"/>
      </w:pPr>
      <w:r>
        <w:t xml:space="preserve">A significant portion of my learning curve involved understanding the regulatory landscape unique to Australia Brisbane. Unlike other regions, local regulations place a heavy emphasis on environmental impact assessments and long-term structural maintenance planning. Learning to navigate these requirements was crucial for developing a mindset suitable for a professional Aerospace Engineer role.</w:t>
      </w:r>
    </w:p>
    <w:bookmarkEnd w:id="26"/>
    <w:bookmarkStart w:id="27" w:name="interdisciplinary-collaboration"/>
    <w:p>
      <w:pPr>
        <w:pStyle w:val="Heading3"/>
      </w:pPr>
      <w:r>
        <w:t xml:space="preserve">4.2 Interdisciplinary Collaboration</w:t>
      </w:r>
    </w:p>
    <w:p>
      <w:pPr>
        <w:pStyle w:val="FirstParagraph"/>
      </w:pPr>
      <w:r>
        <w:t xml:space="preserve">Aerospace engineering is rarely an isolated discipline. During my time in Australia Brisbane, I collaborated with electrical engineers on avionics integration and with materials scientists on new composite applications. This cross-functional teamwork highlighted the complexity of modern aircraft systems and reinforced the importance of clear communication among diverse engineering specializations.</w:t>
      </w:r>
    </w:p>
    <w:bookmarkEnd w:id="27"/>
    <w:bookmarkEnd w:id="28"/>
    <w:bookmarkStart w:id="29" w:name="challenges-and-solutions"/>
    <w:p>
      <w:pPr>
        <w:pStyle w:val="Heading2"/>
      </w:pPr>
      <w:r>
        <w:t xml:space="preserve">5. Challenges and Solutions</w:t>
      </w:r>
    </w:p>
    <w:p>
      <w:pPr>
        <w:pStyle w:val="FirstParagraph"/>
      </w:pPr>
      <w:r>
        <w:rPr>
          <w:bCs/>
          <w:b/>
        </w:rPr>
        <w:t xml:space="preserve">Challenge:</w:t>
      </w:r>
      <w:r>
        <w:t xml:space="preserve"> </w:t>
      </w:r>
      <w:r>
        <w:t xml:space="preserve">One significant challenge was adapting to specific software protocols used by local firms in Australia Brisbane, which differed from university-standard tools.</w:t>
      </w:r>
    </w:p>
    <w:p>
      <w:pPr>
        <w:pStyle w:val="BodyText"/>
      </w:pPr>
      <w:r>
        <w:rPr>
          <w:bCs/>
          <w:b/>
        </w:rPr>
        <w:t xml:space="preserve">Solution:</w:t>
      </w:r>
      <w:r>
        <w:t xml:space="preserve">: I dedicated extra hours to upskilling, seeking mentorship from senior staff. This proactive approach not only resolved the technical gap but also demonstrated my commitment to professional growth as an Aerospace Engineer.</w:t>
      </w:r>
    </w:p>
    <w:p>
      <w:pPr>
        <w:pStyle w:val="BodyText"/>
      </w:pPr>
      <w:r>
        <w:rPr>
          <w:bCs/>
          <w:b/>
        </w:rPr>
        <w:t xml:space="preserve">Challenge:</w:t>
      </w:r>
      <w:r>
        <w:t xml:space="preserve"> </w:t>
      </w:r>
      <w:r>
        <w:t xml:space="preserve">Managing project timelines amidst conflicting priorities in a fast-paced Australia Brisbane work environment.</w:t>
      </w:r>
    </w:p>
    <w:p>
      <w:pPr>
        <w:pStyle w:val="BodyText"/>
      </w:pPr>
      <w:r>
        <w:t xml:space="preserve">Solution:: I implemented agile project management techniques, breaking down complex tasks into manageable sprints. This improved efficiency and ensured deliverables met the strict deadlines typical of Australian corporate culture.</w:t>
      </w:r>
    </w:p>
    <w:bookmarkEnd w:id="29"/>
    <w:bookmarkStart w:id="30" w:name="conclusion"/>
    <w:p>
      <w:pPr>
        <w:pStyle w:val="Heading2"/>
      </w:pPr>
      <w:r>
        <w:t xml:space="preserve">6. Conclusion</w:t>
      </w:r>
    </w:p>
    <w:p>
      <w:pPr>
        <w:pStyle w:val="FirstParagraph"/>
      </w:pPr>
      <w:r>
        <w:t xml:space="preserve">This internship has been a pivotal experience in my journey to becoming a competent Aerospace Engineer. The opportunity to work within the specialized hub of Australia Brisbane allowed me to apply theoretical concepts to real-world problems, particularly in structural analysis and aerodynamic efficiency.</w:t>
      </w:r>
    </w:p>
    <w:p>
      <w:pPr>
        <w:pStyle w:val="BodyText"/>
      </w:pPr>
      <w:r>
        <w:t xml:space="preserve">The exposure to Australian regulatory frameworks (CASA), combined with the collaborative culture of the local engineering sector, has significantly enhanced my professional toolkit. I am now better equipped to handle complex engineering challenges and understand the broader context of aerospace operations in Australia Brisbane. This experience has solidified my passion for the industry and prepared me for future roles where innovation and safety are paramount.</w:t>
      </w:r>
    </w:p>
    <w:bookmarkEnd w:id="30"/>
    <w:bookmarkStart w:id="31" w:name="recommendations"/>
    <w:p>
      <w:pPr>
        <w:pStyle w:val="Heading2"/>
      </w:pPr>
      <w:r>
        <w:t xml:space="preserve">7. Recommendations</w:t>
      </w:r>
    </w:p>
    <w:p>
      <w:pPr>
        <w:pStyle w:val="FirstParagraph"/>
      </w:pPr>
      <w:r>
        <w:t xml:space="preserve">I recommend that future interns focus heavily on familiarizing themselves with Australian aviation standards prior to arrival. Additionally, engaging early with local professional bodies in Australia Brisbane can provide networking opportunities that enhance the overall internship experience for any aspiring Aerospace Engineer.</w:t>
      </w:r>
    </w:p>
    <w:p>
      <w:r>
        <w:pict>
          <v:rect style="width:0;height:1.5pt" o:hralign="center" o:hrstd="t" o:hr="t"/>
        </w:pict>
      </w:r>
    </w:p>
    <w:p>
      <w:pPr>
        <w:pStyle w:val="FirstParagraph"/>
      </w:pPr>
      <w:r>
        <w:rPr>
          <w:bCs/>
          <w:b/>
          <w:iCs/>
          <w:i/>
        </w:rPr>
        <w:t xml:space="preserve">Signature:</w:t>
      </w:r>
      <w:r>
        <w:t xml:space="preserve">[Your Signature][Your Printed Name]Aerospace Engineering Intern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 Australia Brisbane</dc:title>
  <dc:creator/>
  <dc:language>en</dc:language>
  <cp:keywords/>
  <dcterms:created xsi:type="dcterms:W3CDTF">2026-07-29T07:53:15Z</dcterms:created>
  <dcterms:modified xsi:type="dcterms:W3CDTF">2026-07-29T07:53:15Z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