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Egypt,</w:t>
      </w:r>
      <w:r>
        <w:t xml:space="preserve"> </w:t>
      </w:r>
      <w:r>
        <w:t xml:space="preserve">Cairo</w:t>
      </w:r>
    </w:p>
    <w:bookmarkStart w:id="32" w:name="internship-report"/>
    <w:p>
      <w:pPr>
        <w:pStyle w:val="Heading1"/>
      </w:pPr>
      <w:r>
        <w:t xml:space="preserve">Internship Report</w:t>
      </w:r>
    </w:p>
    <w:bookmarkStart w:id="31" w:name="X2f32c513fda7b6b35ae055bc471d0e0a3d2f3ff"/>
    <w:p>
      <w:pPr>
        <w:pStyle w:val="Heading2"/>
      </w:pPr>
      <w:r>
        <w:t xml:space="preserve">Aerospace Engineering Practices in Egypt, Cairo</w:t>
      </w:r>
    </w:p>
    <w:p>
      <w:pPr>
        <w:pStyle w:val="FirstParagraph"/>
      </w:pPr>
      <w:r>
        <w:rPr>
          <w:bCs/>
          <w:b/>
        </w:rPr>
        <w:t xml:space="preserve">Date:</w:t>
      </w:r>
    </w:p>
    <w:p>
      <w:pPr>
        <w:pStyle w:val="BodyText"/>
      </w:pPr>
      <w:r>
        <w:rPr>
          <w:bCs/>
          <w:b/>
        </w:rPr>
        <w:t xml:space="preserve">Name:</w:t>
      </w:r>
    </w:p>
    <w:p>
      <w:pPr>
        <w:pStyle w:val="BodyText"/>
      </w:pPr>
      <w:r>
        <w:t xml:space="preserve">Institution:</w:t>
      </w:r>
    </w:p>
    <w:p>
      <w:r>
        <w:pict>
          <v:rect style="width:0;height:1.5pt" o:hralign="center" o:hrstd="t" o:hr="t"/>
        </w:pict>
      </w:r>
    </w:p>
    <w:p>
      <w:pPr>
        <w:pStyle w:val="FirstParagraph"/>
      </w:pPr>
      <w:r>
        <w:br/>
      </w:r>
    </w:p>
    <w:bookmarkStart w:id="20" w:name="executive-summary"/>
    <w:p>
      <w:pPr>
        <w:pStyle w:val="Heading3"/>
      </w:pPr>
      <w:r>
        <w:t xml:space="preserve">Executive Summary</w:t>
      </w:r>
    </w:p>
    <w:p>
      <w:pPr>
        <w:pStyle w:val="FirstParagraph"/>
      </w:pPr>
      <w:r>
        <w:t xml:space="preserve">This report details the comprehensive internship experience undertaken within the dynamic aerospace sector of Egypt, Cairo. The primary objective of this internship was to bridge the theoretical knowledge acquired during academic studies with practical engineering challenges in a rapidly developing aviation hub. As a key participant in the national push toward industrial diversification, Cairo has emerged as a significant center for aircraft maintenance, repair, and overhaul (MRO) operations. This document outlines the technical activities performed, regulatory frameworks observed regarding Aerospace Engineer responsibilities within the Egyptian context of international aviation standards.</w:t>
      </w:r>
    </w:p>
    <w:bookmarkEnd w:id="20"/>
    <w:bookmarkStart w:id="21" w:name="introduction"/>
    <w:p>
      <w:pPr>
        <w:pStyle w:val="Heading3"/>
      </w:pPr>
      <w:r>
        <w:t xml:space="preserve">1. Introduction</w:t>
      </w:r>
    </w:p>
    <w:p>
      <w:pPr>
        <w:pStyle w:val="FirstParagraph"/>
      </w:pPr>
      <w:r>
        <w:t xml:space="preserve">The aerospace industry in Egypt Cairo represents a strategic economic pillar. With its geographical location serving as a crucial crossroads between Africa and Asia, Cairo has developed robust infrastructure to support both military and civilian aviation needs. This internship was conducted at a prominent engineering firm located on the outskirts of Cairo, specializing in structural integrity analysis and aerodynamic testing for regional aircraft operators.</w:t>
      </w:r>
    </w:p>
    <w:p>
      <w:pPr>
        <w:pStyle w:val="BodyText"/>
      </w:pPr>
      <w:r>
        <w:t xml:space="preserve">The role assigned was that of an Junior Aerospace Engineer Trainee. The scope of work included assisting senior engineers with computational fluid dynamics simulations, analyzing material fatigue data for aging fleets, and ensuring compliance with regulations set by the Egyptian Civil Aviation Authority (ECAA). This report serves to document these experiences, highlighting the technical skills acquired and the unique engineering challenges present in Egypt Cairo.</w:t>
      </w:r>
    </w:p>
    <w:bookmarkEnd w:id="21"/>
    <w:bookmarkStart w:id="25" w:name="X6569cc2f32e9a63c1393c14cf0b19e21aef2b55"/>
    <w:p>
      <w:pPr>
        <w:pStyle w:val="Heading3"/>
      </w:pPr>
      <w:r>
        <w:t xml:space="preserve">2. Technical Responsibilities and Activities</w:t>
      </w:r>
    </w:p>
    <w:bookmarkStart w:id="22" w:name="X069715b499437a7d1f0769da1fed629eb5329d0"/>
    <w:p>
      <w:pPr>
        <w:pStyle w:val="Heading4"/>
      </w:pPr>
      <w:r>
        <w:t xml:space="preserve">2.1 Computational Fluid Dynamics (CFD) Analysis</w:t>
      </w:r>
    </w:p>
    <w:p>
      <w:pPr>
        <w:pStyle w:val="FirstParagraph"/>
      </w:pPr>
      <w:r>
        <w:t xml:space="preserve">A significant portion of the internship involved working on CFD simulations to optimize winglet designs for local short-haul aircraft operators. As an Aerospace Engineer, I utilized software such as ANSYS Fluent to model airflow over modified airframe geometries. The focus was on reducing drag coefficients while maintaining lift capabilities suitable for the hot and high-altitude conditions often found in Egyptian flight operations during summer months.</w:t>
      </w:r>
    </w:p>
    <w:p>
      <w:pPr>
        <w:pStyle w:val="BodyText"/>
      </w:pPr>
      <w:r>
        <w:t xml:space="preserve">The team worked extensively with data sets reflecting local meteorological patterns. This required precise adjustments to boundary conditions in the simulation models, ensuring that the predicted performance metrics aligned with real-world operational demands in Egypt Cairo. These simulations were critical for proposing fuel-efficiency upgrades that could reduce operating costs for regional carriers.</w:t>
      </w:r>
    </w:p>
    <w:bookmarkEnd w:id="22"/>
    <w:bookmarkStart w:id="23" w:name="Xb2a68d29b08a86bcd2068146529b69df670e7f0"/>
    <w:p>
      <w:pPr>
        <w:pStyle w:val="Heading4"/>
      </w:pPr>
      <w:r>
        <w:t xml:space="preserve">2.2 Structural Health Monitoring and Fatigue Analysis</w:t>
      </w:r>
    </w:p>
    <w:p>
      <w:pPr>
        <w:pStyle w:val="FirstParagraph"/>
      </w:pPr>
      <w:r>
        <w:t xml:space="preserve">In the second phase of the internship, attention shifted to structural engineering aspects. Many aircraft operating in Egypt Cairo have accumulated substantial flight hours due to high traffic density at Cairo International Airport (CAI). I assisted in analyzing strain gauge data collected from test flights on older fuselage sections.</w:t>
      </w:r>
    </w:p>
    <w:p>
      <w:pPr>
        <w:pStyle w:val="BodyText"/>
      </w:pPr>
      <w:r>
        <w:t xml:space="preserve">The task involved identifying potential stress concentration areas around window frames and cargo door seals. Applying fracture mechanics principles, we evaluated crack propagation rates under cyclic loading conditions specific to the frequent takeoff and landing cycles characteristic of Cairo’s airspace. This experience provided invaluable insight into how Aerospace Engineer protocols must adapt to the specific usage profiles of aircraft in high-traffic Middle Eastern hubs.</w:t>
      </w:r>
    </w:p>
    <w:bookmarkEnd w:id="23"/>
    <w:bookmarkStart w:id="24" w:name="regulatory-compliance-and-documentation"/>
    <w:p>
      <w:pPr>
        <w:pStyle w:val="Heading4"/>
      </w:pPr>
      <w:r>
        <w:t xml:space="preserve">2.3 Regulatory Compliance and Documentation</w:t>
      </w:r>
    </w:p>
    <w:p>
      <w:pPr>
        <w:pStyle w:val="FirstParagraph"/>
      </w:pPr>
      <w:r>
        <w:t xml:space="preserve">A critical component of being an Aerospace Engineer in this region is adhering to strict regulatory standards. I participated in audits ensuring that all maintenance procedures complied with ECAA regulations, which are harmonized with European Union Aviation Safety Agency (EASA) standards. This involved reviewing technical logs and verifying that engineering change proposals met international safety benchmarks.</w:t>
      </w:r>
    </w:p>
    <w:p>
      <w:pPr>
        <w:pStyle w:val="BodyText"/>
      </w:pPr>
      <w:r>
        <w:t xml:space="preserve">Working within the legal and regulatory framework of Egypt Cairo required meticulous attention to detail. Documentation practices were rigorous, emphasizing traceability and accountability in every engineering decision made regarding aircraft airworthiness.</w:t>
      </w:r>
    </w:p>
    <w:bookmarkEnd w:id="24"/>
    <w:bookmarkEnd w:id="25"/>
    <w:bookmarkStart w:id="28" w:name="challenges-encountered"/>
    <w:p>
      <w:pPr>
        <w:pStyle w:val="Heading3"/>
      </w:pPr>
      <w:r>
        <w:t xml:space="preserve">3. Challenges Encountered</w:t>
      </w:r>
    </w:p>
    <w:bookmarkStart w:id="26" w:name="sand-and-dust-ingestion-mitigation"/>
    <w:p>
      <w:pPr>
        <w:pStyle w:val="Heading4"/>
      </w:pPr>
      <w:r>
        <w:t xml:space="preserve">Sand and Dust Ingestion Mitigation</w:t>
      </w:r>
    </w:p>
    <w:p>
      <w:pPr>
        <w:pStyle w:val="FirstParagraph"/>
      </w:pPr>
      <w:r>
        <w:t xml:space="preserve">A unique challenge faced during this internship was addressing the effects of environmental factors on engine performance. The desert climate surrounding Egypt Cairo presents specific challenges regarding sand and dust ingestion, which can accelerate wear in turbine engines. I collaborated with propulsion specialists to review filter efficiency data and propose design modifications for inlet guide vanes that could better protect internal components from abrasive particulates.</w:t>
      </w:r>
    </w:p>
    <w:bookmarkEnd w:id="26"/>
    <w:bookmarkStart w:id="27" w:name="bridging-the-skills-gap"/>
    <w:p>
      <w:pPr>
        <w:pStyle w:val="Heading4"/>
      </w:pPr>
      <w:r>
        <w:t xml:space="preserve">Bridging the Skills Gap</w:t>
      </w:r>
    </w:p>
    <w:p>
      <w:pPr>
        <w:pStyle w:val="FirstParagraph"/>
      </w:pPr>
      <w:r>
        <w:t xml:space="preserve">The rapid growth of the aerospace sector in Egypt Cairo has created a demand for highly skilled engineers. During my tenure, I observed intense efforts to upskill local talent. This involved participating in knowledge transfer sessions where international consultants shared best practices with local teams. This environment fostered a culture of continuous learning and professional development.</w:t>
      </w:r>
    </w:p>
    <w:bookmarkEnd w:id="27"/>
    <w:bookmarkEnd w:id="28"/>
    <w:bookmarkStart w:id="29" w:name="professional-development"/>
    <w:p>
      <w:pPr>
        <w:pStyle w:val="Heading3"/>
      </w:pPr>
      <w:r>
        <w:t xml:space="preserve">4. Professional Development</w:t>
      </w:r>
    </w:p>
    <w:p>
      <w:pPr>
        <w:pStyle w:val="FirstParagraph"/>
      </w:pPr>
      <w:r>
        <w:t xml:space="preserve">This internship significantly enhanced my technical competencies as an Aerospace Engineer. I gained proficiency in advanced simulation tools, improved my understanding of fatigue analysis methodologies, and developed a deeper appreciation for the regulatory landscape governing aviation in Egypt Cairo. Furthermore, working in a multicultural team environment improved my communication skills and ability to collaborate effectively under pressure.</w:t>
      </w:r>
    </w:p>
    <w:p>
      <w:pPr>
        <w:pStyle w:val="BodyText"/>
      </w:pPr>
      <w:r>
        <w:t xml:space="preserve">The exposure to real-world engineering problems allowed me to apply theoretical concepts from fluid mechanics and materials science directly. I learned how to interpret complex data sets and translate them into actionable engineering recommendations, a skill essential for any aspiring professional in the field.</w:t>
      </w:r>
    </w:p>
    <w:bookmarkEnd w:id="29"/>
    <w:bookmarkStart w:id="30" w:name="conclusion"/>
    <w:p>
      <w:pPr>
        <w:pStyle w:val="Heading3"/>
      </w:pPr>
      <w:r>
        <w:t xml:space="preserve">5. Conclusion</w:t>
      </w:r>
    </w:p>
    <w:p>
      <w:pPr>
        <w:pStyle w:val="FirstParagraph"/>
      </w:pPr>
      <w:r>
        <w:t xml:space="preserve">The internship provided an exceptional opportunity to engage with the aerospace industry in Egypt Cairo. The experience confirmed the region's growing importance as a center for aviation innovation and maintenance excellence. As an Aerospace Engineer, I contributed meaningfully to projects aimed at improving aircraft efficiency and safety while navigating the specific operational challenges posed by the local environment.</w:t>
      </w:r>
    </w:p>
    <w:p>
      <w:pPr>
        <w:pStyle w:val="BodyText"/>
      </w:pPr>
      <w:r>
        <w:t xml:space="preserve">The skills acquired during this period have laid a solid foundation for my future career in aerospace engineering. The combination of technical training, regulatory experience, and problem-solving exposure in Egypt Cairo has been instrumental in shaping my professional identity. I look forward to continuing to contribute to the development and advancement of the aerospace sector within this vibrant and strategic region.</w:t>
      </w:r>
    </w:p>
    <w:p>
      <w:r>
        <w:pict>
          <v:rect style="width:0;height:1.5pt" o:hralign="center" o:hrstd="t" o:hr="t"/>
        </w:pict>
      </w:r>
    </w:p>
    <w:p>
      <w:pPr>
        <w:pStyle w:val="FirstParagraph"/>
      </w:pPr>
      <w:r>
        <w:rPr>
          <w:iCs/>
          <w:i/>
        </w:rPr>
        <w:t xml:space="preserve">This report is submitted for review as part of the final evaluation requirements for internship completion.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Egypt, Cairo</dc:title>
  <dc:creator/>
  <dc:language>en</dc:language>
  <cp:keywords/>
  <dcterms:created xsi:type="dcterms:W3CDTF">2026-07-29T13:15:15Z</dcterms:created>
  <dcterms:modified xsi:type="dcterms:W3CDTF">2026-07-29T13:15:15Z</dcterms:modified>
</cp:coreProperties>
</file>

<file path=docProps/custom.xml><?xml version="1.0" encoding="utf-8"?>
<Properties xmlns="http://schemas.openxmlformats.org/officeDocument/2006/custom-properties" xmlns:vt="http://schemas.openxmlformats.org/officeDocument/2006/docPropsVTypes"/>
</file>