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Internship</w:t>
      </w:r>
      <w:r>
        <w:t xml:space="preserve"> </w:t>
      </w:r>
      <w:r>
        <w:t xml:space="preserve">Report</w:t>
      </w:r>
      <w:r>
        <w:t xml:space="preserve"> </w:t>
      </w:r>
      <w:r>
        <w:t xml:space="preserve">-</w:t>
      </w:r>
      <w:r>
        <w:t xml:space="preserve"> </w:t>
      </w:r>
      <w:r>
        <w:t xml:space="preserve">Mexico</w:t>
      </w:r>
      <w:r>
        <w:t xml:space="preserve"> </w:t>
      </w:r>
      <w:r>
        <w:t xml:space="preserve">City</w:t>
      </w:r>
    </w:p>
    <w:tbl>
      <w:tblPr>
        <w:tblStyle w:val="Table"/>
        <w:tblW w:type="auto" w:w="0"/>
        <w:tblLook w:firstRow="0" w:lastRow="0" w:firstColumn="0" w:lastColumn="0" w:noHBand="0" w:noVBand="0" w:val="0000"/>
      </w:tblPr>
      <w:tblGrid>
        <w:gridCol w:w="3960"/>
        <w:gridCol w:w="3960"/>
      </w:tblGrid>
      <w:tr>
        <w:tc>
          <w:tcPr/>
          <w:p>
            <w:pPr>
              <w:pStyle w:val="Compact"/>
              <w:jc w:val="left"/>
            </w:pPr>
            <w:r>
              <w:rPr>
                <w:bCs/>
                <w:b/>
              </w:rPr>
              <w:t xml:space="preserve">Name:</w:t>
            </w:r>
          </w:p>
        </w:tc>
        <w:tc>
          <w:tcPr/>
          <w:p>
            <w:pPr>
              <w:pStyle w:val="Compact"/>
              <w:jc w:val="left"/>
            </w:pPr>
            <w:r>
              <w:t xml:space="preserve">Intern Name</w:t>
            </w:r>
          </w:p>
        </w:tc>
      </w:tr>
      <w:tr>
        <w:tc>
          <w:tcPr/>
          <w:p>
            <w:pPr>
              <w:pStyle w:val="Compact"/>
              <w:jc w:val="left"/>
            </w:pPr>
            <w:r>
              <w:rPr>
                <w:bCs/>
                <w:b/>
              </w:rPr>
              <w:t xml:space="preserve">University:</w:t>
            </w:r>
          </w:p>
        </w:tc>
        <w:tc>
          <w:tcPr/>
          <w:p>
            <w:pPr>
              <w:pStyle w:val="Compact"/>
              <w:jc w:val="left"/>
            </w:pPr>
            <w:r>
              <w:t xml:space="preserve">[University Name]</w:t>
            </w:r>
          </w:p>
        </w:tc>
      </w:tr>
      <w:tr>
        <w:tc>
          <w:tcPr/>
          <w:p>
            <w:pPr>
              <w:pStyle w:val="Compact"/>
              <w:jc w:val="center"/>
            </w:pPr>
            <w:r>
              <w:t xml:space="preserve">Internship Report</w:t>
            </w:r>
          </w:p>
        </w:tc>
        <w:tc>
          <w:tcPr/>
          <w:p>
            <w:pPr>
              <w:pStyle w:val="Compact"/>
            </w:pPr>
          </w:p>
        </w:tc>
      </w:tr>
    </w:tbl>
    <w:bookmarkStart w:id="29" w:name="Xb79c206e08d2641b903e8daa524d2fee1a22ebe"/>
    <w:p>
      <w:pPr>
        <w:pStyle w:val="Heading1"/>
      </w:pPr>
      <w:r>
        <w:t xml:space="preserve">Aerospace Engineer Internship Final Report</w:t>
      </w:r>
    </w:p>
    <w:p>
      <w:pPr>
        <w:pStyle w:val="FirstParagraph"/>
      </w:pPr>
      <w:r>
        <w:rPr>
          <w:bCs/>
          <w:b/>
        </w:rPr>
        <w:t xml:space="preserve">Date:</w:t>
      </w:r>
      <w:r>
        <w:t xml:space="preserve"> </w:t>
      </w:r>
      <w:r>
        <w:t xml:space="preserve">October 26, 2023</w:t>
      </w:r>
      <w:r>
        <w:br/>
      </w:r>
    </w:p>
    <w:p>
      <w:pPr>
        <w:pStyle w:val="BodyText"/>
      </w:pPr>
      <w:r>
        <w:t xml:space="preserve">Mexico City, Mexico</w:t>
      </w:r>
    </w:p>
    <w:bookmarkStart w:id="20" w:name="introduction-and-contextual-background"/>
    <w:p>
      <w:pPr>
        <w:pStyle w:val="Heading2"/>
      </w:pPr>
      <w:r>
        <w:t xml:space="preserve">Introduction and Contextual Background</w:t>
      </w:r>
    </w:p>
    <w:p>
      <w:pPr>
        <w:pStyle w:val="FirstParagraph"/>
      </w:pPr>
      <w:r>
        <w:t xml:space="preserve">The aerospace industry stands as a testament to human ingenuity, pushing the boundaries of physics, materials science, and aerodynamic efficiency. For an aspiring professional in this field, gaining practical experience is not merely a requirement for graduation but a crucial step in bridging the gap between theoretical academic knowledge and real-world application. This</w:t>
      </w:r>
      <w:r>
        <w:t xml:space="preserve"> </w:t>
      </w:r>
      <w:r>
        <w:rPr>
          <w:bCs/>
          <w:b/>
        </w:rPr>
        <w:t xml:space="preserve">Internship Report</w:t>
      </w:r>
      <w:r>
        <w:t xml:space="preserve"> </w:t>
      </w:r>
      <w:r>
        <w:t xml:space="preserve">details my comprehensive experience gained during my tenure as an</w:t>
      </w:r>
      <w:r>
        <w:t xml:space="preserve"> </w:t>
      </w:r>
      <w:r>
        <w:rPr>
          <w:bCs/>
          <w:b/>
        </w:rPr>
        <w:t xml:space="preserve">Aerospace Engineer</w:t>
      </w:r>
      <w:r>
        <w:t xml:space="preserve"> </w:t>
      </w:r>
      <w:r>
        <w:t xml:space="preserve">intern. The location of this critical professional development was Mexico City, a metropolis that serves as a significant hub for aviation, logistics, and increasingly, aerospace research in Latin America.</w:t>
      </w:r>
    </w:p>
    <w:p>
      <w:pPr>
        <w:pStyle w:val="BodyText"/>
      </w:pPr>
      <w:r>
        <w:t xml:space="preserve">Mexico City (Ciudad de México) is not only the political and economic heart of Mexico but also hosts some of the most vital air traffic corridors in North America. The presence of the Licenciado Adolfo López Mateos International Airport (AICM), one of the busiest airports in Latin America, provides a unique ecosystem for observing aerospace operations on a massive scale. Furthermore, recent years have seen Mexico City emerge as a center for satellite technology and UAV (Unmanned Aerial Vehicle) research. This report aims to document my specific contributions, technical challenges faced, and professional growth while working within this dynamic environment in Mexico City.</w:t>
      </w:r>
    </w:p>
    <w:bookmarkEnd w:id="20"/>
    <w:bookmarkStart w:id="21" w:name="company-overview-and-objectives"/>
    <w:p>
      <w:pPr>
        <w:pStyle w:val="Heading2"/>
      </w:pPr>
      <w:r>
        <w:t xml:space="preserve">Company Overview and Objectives</w:t>
      </w:r>
    </w:p>
    <w:p>
      <w:pPr>
        <w:pStyle w:val="FirstParagraph"/>
      </w:pPr>
      <w:r>
        <w:t xml:space="preserve">The internship was conducted at a mid-sized aerospace consultancy firm based in the southern districts of Mexico City. The company specializes in aerodynamic testing for small-scale drones, structural analysis for regional aircraft components, and regulatory compliance consulting for civil aviation authorities. As an</w:t>
      </w:r>
      <w:r>
        <w:t xml:space="preserve"> </w:t>
      </w:r>
      <w:r>
        <w:rPr>
          <w:bCs/>
          <w:b/>
        </w:rPr>
        <w:t xml:space="preserve">Aerospace Engineer</w:t>
      </w:r>
      <w:r>
        <w:t xml:space="preserve"> </w:t>
      </w:r>
      <w:r>
        <w:t xml:space="preserve">intern, my primary objective was to assist senior engineers in computational fluid dynamics (CFD) simulations and help optimize the design of winglets for regional turboprop aircraft.</w:t>
      </w:r>
    </w:p>
    <w:p>
      <w:pPr>
        <w:pStyle w:val="BodyText"/>
      </w:pPr>
      <w:r>
        <w:t xml:space="preserve">The specific goals assigned to me included:</w:t>
      </w:r>
    </w:p>
    <w:p>
      <w:pPr>
        <w:numPr>
          <w:ilvl w:val="0"/>
          <w:numId w:val="1001"/>
        </w:numPr>
        <w:pStyle w:val="Compact"/>
      </w:pPr>
      <w:r>
        <w:t xml:space="preserve">Gaining proficiency in industry-standard CFD software such as ANSYS Fluent and SolidWorks.</w:t>
      </w:r>
    </w:p>
    <w:p>
      <w:pPr>
        <w:numPr>
          <w:ilvl w:val="0"/>
          <w:numId w:val="1001"/>
        </w:numPr>
        <w:pStyle w:val="Compact"/>
      </w:pPr>
      <w:r>
        <w:t xml:space="preserve">Analyzing wind tunnel data collected from local testing facilities in the Mexico City high-altitude environment.</w:t>
      </w:r>
    </w:p>
    <w:bookmarkEnd w:id="21"/>
    <w:bookmarkStart w:id="25" w:name="technical-projects-and-responsibilities"/>
    <w:p>
      <w:pPr>
        <w:pStyle w:val="Heading2"/>
      </w:pPr>
      <w:r>
        <w:t xml:space="preserve">Technical Projects and Responsibilities</w:t>
      </w:r>
    </w:p>
    <w:bookmarkStart w:id="22" w:name="aerodynamic-simulation-and-optimization"/>
    <w:p>
      <w:pPr>
        <w:pStyle w:val="Heading3"/>
      </w:pPr>
      <w:r>
        <w:t xml:space="preserve">Aerodynamic Simulation and Optimization</w:t>
      </w:r>
    </w:p>
    <w:p>
      <w:pPr>
        <w:pStyle w:val="FirstParagraph"/>
      </w:pPr>
      <w:r>
        <w:t xml:space="preserve">The core of my role involved performing computational fluid dynamics simulations. The unique geographical location of Mexico City, situated at approximately 2,240 meters above sea level, presents distinct challenges for aerospace engineering. The lower air density at high altitudes affects lift generation and drag coefficients significantly. My task was to simulate flight conditions for a regional aircraft operating out of AICM.</w:t>
      </w:r>
    </w:p>
    <w:p>
      <w:pPr>
        <w:pStyle w:val="BodyText"/>
      </w:pPr>
      <w:r>
        <w:t xml:space="preserve">I utilized CFD tools to model airflow over various winglet designs. By adjusting the curvature and angle of the winglets, I aimed to reduce induced drag, which is crucial for fuel efficiency during the climb phase from high-altitude airports. The simulation process required meticulous meshing of the geometry and setting appropriate boundary conditions that reflected the specific atmospheric pressure and temperature variations typical of Mexico City’s climate. This experience highlighted how local environmental factors directly influence global engineering standards.</w:t>
      </w:r>
    </w:p>
    <w:bookmarkEnd w:id="22"/>
    <w:bookmarkStart w:id="23" w:name="structural-analysis-collaboration"/>
    <w:p>
      <w:pPr>
        <w:pStyle w:val="Heading3"/>
      </w:pPr>
      <w:r>
        <w:t xml:space="preserve">Structural Analysis Collaboration</w:t>
      </w:r>
    </w:p>
    <w:p>
      <w:pPr>
        <w:pStyle w:val="FirstParagraph"/>
      </w:pPr>
      <w:r>
        <w:t xml:space="preserve">In addition to aerodynamic studies, I collaborated with the structural analysis team. We were tasked with evaluating the fatigue life of aluminum alloy components subjected to repeated pressurization cycles. Given that Mexico City’s airport handles a high volume of short-haul flights, the stress on airframes can be considerable. My responsibilities included running finite element analysis (FEA) models to identify potential stress concentrations in joint areas.</w:t>
      </w:r>
    </w:p>
    <w:p>
      <w:pPr>
        <w:pStyle w:val="BodyText"/>
      </w:pPr>
      <w:r>
        <w:t xml:space="preserve">I learned the importance of material selection in aerospace engineering, particularly how environmental factors such as humidity and temperature fluctuations in Mexico City’s rainy season can impact material degradation over time. This hands-on experience with FEA software deepened my understanding of failure modes and safety factors inherent to structural integrity.</w:t>
      </w:r>
    </w:p>
    <w:bookmarkEnd w:id="23"/>
    <w:bookmarkStart w:id="24" w:name="regulatory-compliance-documentation"/>
    <w:p>
      <w:pPr>
        <w:pStyle w:val="Heading3"/>
      </w:pPr>
      <w:r>
        <w:t xml:space="preserve">Regulatory Compliance Documentation</w:t>
      </w:r>
    </w:p>
    <w:p>
      <w:pPr>
        <w:pStyle w:val="FirstParagraph"/>
      </w:pPr>
      <w:r>
        <w:t xml:space="preserve">A significant portion of an aerospace engineer's role involves ensuring that designs comply with national and international regulations. I assisted in compiling data reports for the Dirección General de Aeronáutica Civil (DGAC) in Mexico. This process required translating technical engineering data into clear, compliant documentation. It was a valuable lesson in the intersection of engineering and law, emphasizing that even the most innovative design is useless if it does not meet safety standards.</w:t>
      </w:r>
    </w:p>
    <w:bookmarkEnd w:id="24"/>
    <w:bookmarkEnd w:id="25"/>
    <w:bookmarkStart w:id="26" w:name="professional-development-and-soft-skills"/>
    <w:p>
      <w:pPr>
        <w:pStyle w:val="Heading2"/>
      </w:pPr>
      <w:r>
        <w:t xml:space="preserve">Professional Development and Soft Skills</w:t>
      </w:r>
    </w:p>
    <w:p>
      <w:pPr>
        <w:pStyle w:val="FirstParagraph"/>
      </w:pPr>
      <w:r>
        <w:t xml:space="preserve">Beyond technical skills, working in Mexico City as an</w:t>
      </w:r>
      <w:r>
        <w:t xml:space="preserve"> </w:t>
      </w:r>
      <w:r>
        <w:rPr>
          <w:bCs/>
          <w:b/>
        </w:rPr>
        <w:t xml:space="preserve">Aerospace Engineer</w:t>
      </w:r>
      <w:r>
        <w:t xml:space="preserve"> </w:t>
      </w:r>
      <w:r>
        <w:t xml:space="preserve">intern provided invaluable lessons in professional communication and adaptability. The multicultural environment of the team, comprising engineers from various Latin American countries and international partners, required strong interpersonal skills.</w:t>
      </w:r>
    </w:p>
    <w:p>
      <w:pPr>
        <w:pStyle w:val="BodyText"/>
      </w:pPr>
      <w:r>
        <w:t xml:space="preserve">I learned to communicate complex engineering concepts to stakeholders who were not necessarily technical experts. This involved creating clear visualizations and presentations that highlighted key findings without oversimplifying the underlying physics. Additionally, navigating the professional landscape in Mexico City taught me resilience. The city’s dynamic pace, combined with logistical challenges such as traffic congestion affecting commute times, required excellent time management and prioritization skills.</w:t>
      </w:r>
    </w:p>
    <w:bookmarkEnd w:id="26"/>
    <w:bookmarkStart w:id="27" w:name="challenges-encountered"/>
    <w:p>
      <w:pPr>
        <w:pStyle w:val="Heading2"/>
      </w:pPr>
      <w:r>
        <w:t xml:space="preserve">Challenges Encountered</w:t>
      </w:r>
    </w:p>
    <w:p>
      <w:pPr>
        <w:pStyle w:val="FirstParagraph"/>
      </w:pPr>
      <w:r>
        <w:t xml:space="preserve">The internship was not without its challenges. One of the primary difficulties was the integration of new software tools into existing workflows. As an intern, I had to quickly adapt to legacy systems used by senior engineers while introducing modern automation scripts for data processing. Another challenge was the language barrier in certain technical documentation, which required constant collaboration with bilingual colleagues to ensure accuracy.</w:t>
      </w:r>
    </w:p>
    <w:p>
      <w:pPr>
        <w:pStyle w:val="BodyText"/>
      </w:pPr>
      <w:r>
        <w:t xml:space="preserve">Furthermore, dealing with the high-altitude atmospheric data introduced complexities in my CFD models that I had not anticipated from my academic studies. Real-world data is often noisier and more variable than textbook examples. Overcoming this required extensive consultation with mentors and a willingness to revise initial assumptions repeatedly until the model converged with observed realities.</w:t>
      </w:r>
    </w:p>
    <w:bookmarkEnd w:id="27"/>
    <w:bookmarkStart w:id="28" w:name="conclusion"/>
    <w:p>
      <w:pPr>
        <w:pStyle w:val="Heading2"/>
      </w:pPr>
      <w:r>
        <w:t xml:space="preserve">Conclusion</w:t>
      </w:r>
    </w:p>
    <w:p>
      <w:pPr>
        <w:pStyle w:val="FirstParagraph"/>
      </w:pPr>
      <w:r>
        <w:t xml:space="preserve">In conclusion, this internship report summarizes a transformative period in my career as an aspiring</w:t>
      </w:r>
      <w:r>
        <w:t xml:space="preserve"> </w:t>
      </w:r>
      <w:r>
        <w:rPr>
          <w:bCs/>
          <w:b/>
        </w:rPr>
        <w:t xml:space="preserve">Aerospace Engineer</w:t>
      </w:r>
      <w:r>
        <w:t xml:space="preserve">. The opportunity to work in Mexico City provided a unique perspective on how aerospace engineering is applied in diverse geographical and regulatory contexts. I gained practical experience in CFD simulations, structural analysis, and regulatory compliance, all while navigating the professional nuances of working in a major Latin American metropolis.</w:t>
      </w:r>
    </w:p>
    <w:p>
      <w:pPr>
        <w:pStyle w:val="BodyText"/>
      </w:pPr>
      <w:r>
        <w:t xml:space="preserve">The skills acquired during this internship have significantly enhanced my technical proficiency and professional maturity. I am now better equipped to contribute to the aerospace industry with a nuanced understanding of both global engineering standards and local environmental constraints. The experience gained in Mexico City has confirmed my passion for aerospace engineering and solidified my resolve to pursue a career dedicated to advancing aviation technology. This</w:t>
      </w:r>
      <w:r>
        <w:t xml:space="preserve"> </w:t>
      </w:r>
      <w:r>
        <w:rPr>
          <w:bCs/>
          <w:b/>
        </w:rPr>
        <w:t xml:space="preserve">Internship Report</w:t>
      </w:r>
      <w:r>
        <w:t xml:space="preserve"> </w:t>
      </w:r>
      <w:r>
        <w:t xml:space="preserve">serves as a testament not only to the technical work accomplished but also to the personal growth achieved during this pivotal chapter in Mexico City.</w:t>
      </w:r>
    </w:p>
    <w:p>
      <w:pPr>
        <w:pStyle w:val="BodyText"/>
      </w:pPr>
      <w:r>
        <w:rPr>
          <w:iCs/>
          <w:i/>
        </w:rPr>
        <w:t xml:space="preserve">This document is confidential and intended solely for academic and professional review purposes.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Internship Report - Mexico City</dc:title>
  <dc:creator/>
  <dc:language>en</dc:language>
  <cp:keywords/>
  <dcterms:created xsi:type="dcterms:W3CDTF">2026-07-29T14:47:02Z</dcterms:created>
  <dcterms:modified xsi:type="dcterms:W3CDTF">2026-07-29T14:47:02Z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