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Science in Aerospace Engineering</w:t>
      </w:r>
    </w:p>
    <w:p>
      <w:pPr>
        <w:pStyle w:val="BodyText"/>
      </w:pPr>
      <w:r>
        <w:t xml:space="preserve">Institution:[University Name], Islamabad</w:t>
      </w:r>
    </w:p>
    <w:p>
      <w:pPr>
        <w:pStyle w:val="BodyText"/>
      </w:pPr>
      <w:r>
        <w:t xml:space="preserve">Date of Submission:**</w:t>
      </w:r>
    </w:p>
    <w:p>
      <w:pPr>
        <w:pStyle w:val="BodyText"/>
      </w:pPr>
      <w:r>
        <w:t xml:space="preserve">June 30, 2024</w:t>
      </w:r>
    </w:p>
    <w:bookmarkEnd w:id="20"/>
    <w:bookmarkStart w:id="21" w:name="executive-summary"/>
    <w:p>
      <w:pPr>
        <w:pStyle w:val="Heading2"/>
      </w:pPr>
      <w:r>
        <w:t xml:space="preserve">1. Executive Summary</w:t>
      </w:r>
    </w:p>
    <w:p>
      <w:pPr>
        <w:pStyle w:val="FirstParagraph"/>
      </w:pPr>
      <w:r>
        <w:t xml:space="preserve">This document serves as a comprehensive summary of my internship experience undertaken in the capacity of an Aerospace Engineer intern. The primary objective of this report is to detail the technical skills acquired, theoretical knowledge applied, and professional development achieved during this period. The internship was strategically located in Pakistan Islamabad, a region that has been rapidly emerging as a hub for defense technology and aerospace research in South Asia. This report outlines the specific challenges faced within the Pakistani engineering landscape and how they were navigated to contribute effectively to ongoing projects related to unmanned aerial systems (UAS) and aerodynamic analysis.</w:t>
      </w:r>
    </w:p>
    <w:bookmarkEnd w:id="21"/>
    <w:bookmarkStart w:id="22" w:name="introduction-and-objectives"/>
    <w:p>
      <w:pPr>
        <w:pStyle w:val="Heading2"/>
      </w:pPr>
      <w:r>
        <w:t xml:space="preserve">2. Introduction and Objectives</w:t>
      </w:r>
    </w:p>
    <w:p>
      <w:pPr>
        <w:pStyle w:val="FirstParagraph"/>
      </w:pPr>
      <w:r>
        <w:t xml:space="preserve">The aerospace industry in Pakistan Islamabad has seen significant growth over the last decade, driven by both public sector initiatives such as the National High Technology Committee (NHTC) and private sector innovations. As an aspiring Aerospace Engineer, it was crucial for me to gain practical exposure to this dynamic environment. The primary objectives of this internship were threefold: first, to bridge the gap between academic theory and industrial application; second, to understand the regulatory and safety frameworks governing aviation in Pakistan Islamabad; and third, to develop proficiency in modern computer-aided engineering (CAE) tools used by local firms. By focusing on these goals, I aimed to position myself as a competent contributor within the national aerospace ecosystem of Pakistan Islamabad.</w:t>
      </w:r>
    </w:p>
    <w:bookmarkEnd w:id="22"/>
    <w:bookmarkStart w:id="23" w:name="organization-profile"/>
    <w:p>
      <w:pPr>
        <w:pStyle w:val="Heading2"/>
      </w:pPr>
      <w:r>
        <w:t xml:space="preserve">3. Organization Profile</w:t>
      </w:r>
    </w:p>
    <w:p>
      <w:pPr>
        <w:pStyle w:val="FirstParagraph"/>
      </w:pPr>
      <w:r>
        <w:t xml:space="preserve">The internship was conducted at [Name of Organization], a leading engineering consultancy firm based in the technology parks of Islamabad, Pakistan. This organization specializes in aerodynamic testing, structural analysis, and propulsion system design for both military and civilian applications operating within Pakistan Islamabad. The firm is known for its collaborations with local universities and government defense agencies. Being situated in the capital city provided access to a rich network of experts who are instrumental in shaping the future of aerospace technology in Pakistan Islamabad. The organizational culture emphasized rigorous data validation, safety protocols, and continuous learning, which were essential for an Aerospace Engineer trainee to absorb effectively.</w:t>
      </w:r>
    </w:p>
    <w:bookmarkEnd w:id="23"/>
    <w:bookmarkStart w:id="24" w:name="Xe47427f5d427e1f52efd1492ecfd4f0c1c74d46"/>
    <w:p>
      <w:pPr>
        <w:pStyle w:val="Heading2"/>
      </w:pPr>
      <w:r>
        <w:t xml:space="preserve">4. Technical Responsibilities and Project Descriptions</w:t>
      </w:r>
    </w:p>
    <w:p>
      <w:pPr>
        <w:pStyle w:val="FirstParagraph"/>
      </w:pPr>
      <w:r>
        <w:t xml:space="preserve">During the internship period as an Aerospace Engineer intern in Pakistan Islamabad, I was assigned to the Aerodynamics and Structures Department. My responsibilities included:</w:t>
      </w:r>
    </w:p>
    <w:p>
      <w:pPr>
        <w:numPr>
          <w:ilvl w:val="0"/>
          <w:numId w:val="1001"/>
        </w:numPr>
        <w:pStyle w:val="Compact"/>
      </w:pPr>
      <w:r>
        <w:t xml:space="preserve">I utilized ANSYS Fluent to simulate airflow over wing profiles intended for local drone manufacturing. This task required a deep understanding of turbulence models and boundary layer theory, concepts typically studied in universities but rarely applied with such precision in real-world scenarios within Pakistan Islamabad.</w:t>
      </w:r>
    </w:p>
    <w:p>
      <w:pPr>
        <w:numPr>
          <w:ilvl w:val="0"/>
          <w:numId w:val="1001"/>
        </w:numPr>
        <w:pStyle w:val="Compact"/>
      </w:pPr>
      <w:r>
        <w:rPr>
          <w:bCs/>
          <w:b/>
        </w:rPr>
        <w:t xml:space="preserve">Structural Analysis:</w:t>
      </w:r>
      <w:r>
        <w:t xml:space="preserve"> </w:t>
      </w:r>
      <w:r>
        <w:t xml:space="preserve">I assisted senior engineers in performing Finite Element Analysis (FEA) on composite materials. The focus was on ensuring that the airframes could withstand the specific stress loads encountered during high-altitude operations common in the geographical regions surrounding Pakistan Islamabad.</w:t>
      </w:r>
    </w:p>
    <w:p>
      <w:pPr>
        <w:numPr>
          <w:ilvl w:val="0"/>
          <w:numId w:val="1001"/>
        </w:numPr>
        <w:pStyle w:val="Compact"/>
      </w:pPr>
      <w:r>
        <w:rPr>
          <w:bCs/>
          <w:b/>
        </w:rPr>
        <w:t xml:space="preserve">Data Acquisition and Reporting:</w:t>
      </w:r>
      <w:r>
        <w:t xml:space="preserve"> </w:t>
      </w:r>
      <w:r>
        <w:t xml:space="preserve">I was responsible for collecting wind tunnel data from local testing facilities. Analyzing this data to validate CFD models was a critical part of my role as an Aerospace Engineer, ensuring that theoretical predictions matched experimental results available in the region's technical literature.</w:t>
      </w:r>
    </w:p>
    <w:bookmarkEnd w:id="24"/>
    <w:bookmarkStart w:id="25" w:name="key-learnings-and-challenges"/>
    <w:p>
      <w:pPr>
        <w:pStyle w:val="Heading2"/>
      </w:pPr>
      <w:r>
        <w:t xml:space="preserve">5. Key Learnings and Challenges</w:t>
      </w:r>
    </w:p>
    <w:p>
      <w:pPr>
        <w:pStyle w:val="FirstParagraph"/>
      </w:pPr>
      <w:r>
        <w:t xml:space="preserve">Working as an Aerospace Engineer intern in Pakistan Islamabad presented unique learning opportunities and challenges. One of the most significant learnings was the importance of adaptability in engineering design. The local supply chain for aerospace components often differs from global standards, requiring engineers to improvise solutions using locally available materials without compromising safety standards.</w:t>
      </w:r>
      <w:r>
        <w:t xml:space="preserve"> </w:t>
      </w:r>
      <w:r>
        <w:t xml:space="preserve">Furthermore, navigating the regulatory environment specific to Pakistan Islamabad required diligence. Understanding how Civil Aviation Authority (CAA) regulations apply to small unmanned systems was crucial for my projects. Another challenge was the integration of legacy software with modern simulation tools, a common issue in many developing aerospace sectors in Pakistan Islamabad. Overcoming this required extensive self-study and mentorship from senior staff who had experience transitioning older workflows to digital paradigms.</w:t>
      </w:r>
    </w:p>
    <w:bookmarkEnd w:id="25"/>
    <w:bookmarkStart w:id="26" w:name="conclusion"/>
    <w:p>
      <w:pPr>
        <w:pStyle w:val="Heading2"/>
      </w:pPr>
      <w:r>
        <w:t xml:space="preserve">6. Conclusion</w:t>
      </w:r>
    </w:p>
    <w:p>
      <w:pPr>
        <w:pStyle w:val="FirstParagraph"/>
      </w:pPr>
      <w:r>
        <w:t xml:space="preserve">In conclusion, this internship has been an invaluable step in my professional journey as an Aerospace Engineer. The experience gained within the context of Pakistan Islamabad has provided me with a holistic view of the industry's potential and its current limitations. I have not only refined my technical skills in CFD and FEA but also gained insight into project management, team collaboration, and ethical engineering practices relevant to the region.</w:t>
      </w:r>
      <w:r>
        <w:t xml:space="preserve"> </w:t>
      </w:r>
      <w:r>
        <w:t xml:space="preserve">The aerospace sector in Pakistan Islamabad is poised for significant expansion, particularly in drone technology and remote sensing applications. My internship has equipped me with the foundational knowledge necessary to contribute meaningfully to this growth. I am confident that the competencies developed during this period will serve as a robust foundation for my future career, allowing me to innovate within the aerospace landscape of Pakistan Islamabad and beyond.</w:t>
      </w:r>
    </w:p>
    <w:bookmarkEnd w:id="26"/>
    <w:bookmarkStart w:id="27" w:name="recommendations"/>
    <w:p>
      <w:pPr>
        <w:pStyle w:val="Heading2"/>
      </w:pPr>
      <w:r>
        <w:t xml:space="preserve">7. Recommendations</w:t>
      </w:r>
    </w:p>
    <w:p>
      <w:pPr>
        <w:pStyle w:val="FirstParagraph"/>
      </w:pPr>
      <w:r>
        <w:t xml:space="preserve">Based on my experience as an Aerospace Engineer intern in Pakistan Islamabad, I recommend that academic institutions in the region strengthen their curriculum to include more hands-on training with industry-standard software from the first year of study. Additionally, there should be more structured internship pipelines between universities and private engineering firms in Pakistan Islamabad to ensure that students like myself are better prepared for the technical demands of the workplace. Establishing a centralized database for aerospace research findings in Pakistan Islamabad would also foster greater collaboration and innovation among local engineers.</w:t>
      </w:r>
    </w:p>
    <w:p>
      <w:pPr>
        <w:pStyle w:val="BodyText"/>
      </w:pPr>
      <w:r>
        <w:t xml:space="preserve">End of Internship Report Document regarding Aerospace Engineer role in Pakistan Islamabad.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Pakistan Islamabad</dc:title>
  <dc:creator/>
  <dc:language>en</dc:language>
  <cp:keywords/>
  <dcterms:created xsi:type="dcterms:W3CDTF">2026-07-29T19:19:48Z</dcterms:created>
  <dcterms:modified xsi:type="dcterms:W3CDTF">2026-07-29T19:19:48Z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