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Internship</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e4c72d02b24ddf2ae25142e64a29b9f960d7516"/>
    <w:p>
      <w:pPr>
        <w:pStyle w:val="Heading1"/>
      </w:pPr>
      <w:r>
        <w:t xml:space="preserve">Internship Report: Advanced Aerodynamics and Systems Integration at a Leading Defense Contractor</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Alex J. Mercer</w:t>
      </w:r>
      <w:r>
        <w:br/>
      </w:r>
      <w:r>
        <w:rPr>
          <w:bCs/>
          <w:b/>
        </w:rPr>
        <w:t xml:space="preserve">Mentor/Supervisor:</w:t>
      </w:r>
      <w:r>
        <w:t xml:space="preserve"> </w:t>
      </w:r>
      <w:r>
        <w:t xml:space="preserve">Dr. Elena Rodriguez, Senior Principal Engineer</w:t>
      </w:r>
      <w:r>
        <w:br/>
      </w:r>
      <w:r>
        <w:rPr>
          <w:bCs/>
          <w:b/>
        </w:rPr>
        <w:t xml:space="preserve">Company Name:</w:t>
      </w:r>
      <w:r>
        <w:t xml:space="preserve"> </w:t>
      </w:r>
      <w:r>
        <w:t xml:space="preserve">Apex Aeronautics Solutions (Hypothetical)</w:t>
      </w:r>
      <w:r>
        <w:br/>
      </w:r>
      <w:r>
        <w:rPr>
          <w:bCs/>
          <w:b/>
        </w:rPr>
        <w:t xml:space="preserve">Location of Internship:</w:t>
      </w:r>
      <w:hyperlink w:anchor="placeholder"/>
      <w:r>
        <w:rPr>
          <w:bCs/>
          <w:b/>
        </w:rPr>
        <w:t xml:space="preserve">United States Los Angeles</w:t>
      </w:r>
      <w:r>
        <w:t xml:space="preserve">, California</w:t>
      </w:r>
      <w:r>
        <w:br/>
      </w:r>
    </w:p>
    <w:p>
      <w:pPr>
        <w:pStyle w:val="BodyText"/>
      </w:pPr>
      <w:r>
        <w:t xml:space="preserve">Degree Program:</w:t>
      </w:r>
    </w:p>
    <w:p>
      <w:pPr>
        <w:pStyle w:val="BodyText"/>
      </w:pPr>
      <w:r>
        <w:t xml:space="preserve">B.S. in Aerospace Engineering, State University</w:t>
      </w:r>
      <w:r>
        <w:br/>
      </w:r>
    </w:p>
    <w:bookmarkStart w:id="20" w:name="executive-summary"/>
    <w:p>
      <w:pPr>
        <w:pStyle w:val="Heading2"/>
      </w:pPr>
      <w:r>
        <w:t xml:space="preserve">Executive Summary</w:t>
      </w:r>
    </w:p>
    <w:p>
      <w:pPr>
        <w:pStyle w:val="FirstParagraph"/>
      </w:pPr>
      <w:r>
        <w:t xml:space="preserve">This document serves as a comprehensive summary of my six-month internship experience as an</w:t>
      </w:r>
      <w:r>
        <w:t xml:space="preserve"> </w:t>
      </w:r>
      <w:r>
        <w:rPr>
          <w:bCs/>
          <w:b/>
        </w:rPr>
        <w:t xml:space="preserve">Aerospace Engineer</w:t>
      </w:r>
      <w:r>
        <w:t xml:space="preserve">. The primary objective of this report is to detail the technical skills acquired, projects undertaken, and professional development achieved during my tenure. The internship was conducted in the vibrant technological hub located in</w:t>
      </w:r>
      <w:r>
        <w:t xml:space="preserve"> </w:t>
      </w:r>
      <w:r>
        <w:rPr>
          <w:bCs/>
          <w:b/>
        </w:rPr>
        <w:t xml:space="preserve">United States Los Angeles</w:t>
      </w:r>
      <w:r>
        <w:t xml:space="preserve">, a region historically recognized as a global epicenter for aviation innovation and defense technology. Working within this dynamic ecosystem provided unique insights into the intersection of cutting-edge research and practical application.</w:t>
      </w:r>
    </w:p>
    <w:p>
      <w:pPr>
        <w:pStyle w:val="BodyText"/>
      </w:pPr>
      <w:r>
        <w:t xml:space="preserve">The core focus of my role involved assisting senior engineers in the preliminary design phase of next-generation unmanned aerial systems (UAS). This report outlines my contributions to computational fluid dynamics (CFD) simulations, structural analysis, and interdisciplinary team collaboration. Furthermore, it highlights how the specific geopolitical and industrial landscape of</w:t>
      </w:r>
      <w:r>
        <w:t xml:space="preserve"> </w:t>
      </w:r>
      <w:r>
        <w:rPr>
          <w:bCs/>
          <w:b/>
        </w:rPr>
        <w:t xml:space="preserve">United States Los Angeles</w:t>
      </w:r>
      <w:r>
        <w:t xml:space="preserve"> </w:t>
      </w:r>
      <w:r>
        <w:t xml:space="preserve">influenced our engineering methodologies and project scopes.</w:t>
      </w:r>
    </w:p>
    <w:bookmarkEnd w:id="20"/>
    <w:bookmarkStart w:id="21" w:name="background-and-context"/>
    <w:p>
      <w:pPr>
        <w:pStyle w:val="Heading2"/>
      </w:pPr>
      <w:r>
        <w:t xml:space="preserve">Background: The Industrial Landscape in United States Los Angeles</w:t>
      </w:r>
    </w:p>
    <w:p>
      <w:pPr>
        <w:pStyle w:val="FirstParagraph"/>
      </w:pPr>
      <w:r>
        <w:t xml:space="preserve">The choice of location for this internship was deliberate.</w:t>
      </w:r>
      <w:r>
        <w:t xml:space="preserve"> </w:t>
      </w:r>
      <w:r>
        <w:rPr>
          <w:bCs/>
          <w:b/>
        </w:rPr>
        <w:t xml:space="preserve">United States Los Angeles</w:t>
      </w:r>
      <w:r>
        <w:t xml:space="preserve">, specifically the broader Southern California region, has long been synonymous with aerospace history, from the early days of Douglas Aircraft to modern-day innovations by companies like SpaceX and Northrop Grumman. This environment provided an unparalleled educational backdrop.</w:t>
      </w:r>
    </w:p>
    <w:p>
      <w:pPr>
        <w:pStyle w:val="BodyText"/>
      </w:pPr>
      <w:r>
        <w:t xml:space="preserve">Unlike other regions in the country that may focus heavily on commercial aviation or general manufacturing, the</w:t>
      </w:r>
      <w:r>
        <w:t xml:space="preserve"> </w:t>
      </w:r>
      <w:r>
        <w:rPr>
          <w:bCs/>
          <w:b/>
        </w:rPr>
        <w:t xml:space="preserve">United States Los Angeles</w:t>
      </w:r>
      <w:r>
        <w:t xml:space="preserve"> </w:t>
      </w:r>
      <w:r>
        <w:t xml:space="preserve">market is deeply entrenched in defense contracting, satellite technology, and hypersonic research. Consequently, as an</w:t>
      </w:r>
      <w:r>
        <w:t xml:space="preserve"> </w:t>
      </w:r>
      <w:r>
        <w:rPr>
          <w:bCs/>
          <w:b/>
        </w:rPr>
        <w:t xml:space="preserve">Aerospace Engineer</w:t>
      </w:r>
      <w:r>
        <w:t xml:space="preserve">, I was immediately exposed to rigorous security protocols and high-stakes project management standards. The local economy's heavy reliance on aerospace meant that the internship offered direct access to industry veterans who had contributed to landmark programs in aviation history.</w:t>
      </w:r>
    </w:p>
    <w:bookmarkEnd w:id="21"/>
    <w:bookmarkStart w:id="25" w:name="technical-projects"/>
    <w:p>
      <w:pPr>
        <w:pStyle w:val="Heading2"/>
      </w:pPr>
      <w:r>
        <w:t xml:space="preserve">Technical Projects and Responsibilities</w:t>
      </w:r>
    </w:p>
    <w:p>
      <w:pPr>
        <w:pStyle w:val="FirstParagraph"/>
      </w:pPr>
      <w:r>
        <w:t xml:space="preserve">My primary responsibility as an</w:t>
      </w:r>
      <w:r>
        <w:t xml:space="preserve"> </w:t>
      </w:r>
      <w:r>
        <w:rPr>
          <w:bCs/>
          <w:b/>
        </w:rPr>
        <w:t xml:space="preserve">Aerospace Engineer</w:t>
      </w:r>
      <w:r>
        <w:t xml:space="preserve"> </w:t>
      </w:r>
      <w:r>
        <w:t xml:space="preserve">intern was to support the Aerodynamics Department. The work was divided into three major modules, each contributing to the overall success of our current project.</w:t>
      </w:r>
    </w:p>
    <w:bookmarkStart w:id="22" w:name="cfd-simulation"/>
    <w:p>
      <w:pPr>
        <w:pStyle w:val="Heading3"/>
      </w:pPr>
      <w:r>
        <w:t xml:space="preserve">1. Computational Fluid Dynamics (CFD) Simulations</w:t>
      </w:r>
    </w:p>
    <w:p>
      <w:pPr>
        <w:pStyle w:val="FirstParagraph"/>
      </w:pPr>
      <w:r>
        <w:t xml:space="preserve">The first major task involved optimizing the winglet design of a medium-altitude long-endurance drone. Using software such as ANSYS Fluent, I ran thousands of simulations to test various geometric configurations against drag and lift coefficients. The data collected was crucial for reducing fuel consumption and increasing payload capacity.</w:t>
      </w:r>
    </w:p>
    <w:p>
      <w:pPr>
        <w:pStyle w:val="BodyText"/>
      </w:pPr>
      <w:r>
        <w:t xml:space="preserve">One specific challenge encountered was modeling turbulent flow at transonic speeds. Through iterative testing and consultation with senior mentors, I learned how to refine mesh density in critical boundary layers. This experience bridged the gap between theoretical classroom knowledge of Navier-Stokes equations and their practical application in a real-world engineering context.</w:t>
      </w:r>
    </w:p>
    <w:bookmarkEnd w:id="22"/>
    <w:bookmarkStart w:id="23" w:name="structural-analysis"/>
    <w:p>
      <w:pPr>
        <w:pStyle w:val="Heading3"/>
      </w:pPr>
      <w:r>
        <w:t xml:space="preserve">2. Structural Integrity Analysis</w:t>
      </w:r>
    </w:p>
    <w:p>
      <w:pPr>
        <w:pStyle w:val="FirstParagraph"/>
      </w:pPr>
      <w:r>
        <w:t xml:space="preserve">In collaboration with the structures team, I performed Finite Element Analysis (FEA) on the fuselage components. The goal was to ensure that the airframe could withstand the stresses of high-G maneuvers while maintaining a lightweight profile. Working in</w:t>
      </w:r>
      <w:r>
        <w:t xml:space="preserve"> </w:t>
      </w:r>
      <w:r>
        <w:rPr>
          <w:bCs/>
          <w:b/>
        </w:rPr>
        <w:t xml:space="preserve">United States Los Angeles</w:t>
      </w:r>
      <w:r>
        <w:t xml:space="preserve">, where weight savings are often prioritized for defense applications to maximize range, this aspect of the project was particularly demanding.</w:t>
      </w:r>
    </w:p>
    <w:p>
      <w:pPr>
        <w:pStyle w:val="BodyText"/>
      </w:pPr>
      <w:r>
        <w:t xml:space="preserve">I utilized Python scripts to automate data processing from FEA results, allowing for faster iteration cycles. This skill in scripting and automation proved invaluable, significantly reducing the time required to generate stress reports for management reviews.</w:t>
      </w:r>
    </w:p>
    <w:bookmarkEnd w:id="23"/>
    <w:bookmarkStart w:id="24" w:name="systems-integration"/>
    <w:p>
      <w:pPr>
        <w:pStyle w:val="Heading3"/>
      </w:pPr>
      <w:r>
        <w:t xml:space="preserve">3. Systems Integration and Avionics</w:t>
      </w:r>
    </w:p>
    <w:p>
      <w:pPr>
        <w:pStyle w:val="FirstParagraph"/>
      </w:pPr>
      <w:r>
        <w:t xml:space="preserve">A significant portion of my internship involved attending cross-functional meetings where aerodynamicists, propulsion experts, and avionics engineers discussed system integration. This holistic view is essential for an</w:t>
      </w:r>
      <w:r>
        <w:t xml:space="preserve"> </w:t>
      </w:r>
      <w:r>
        <w:rPr>
          <w:bCs/>
          <w:b/>
        </w:rPr>
        <w:t xml:space="preserve">Aerospace Engineer</w:t>
      </w:r>
      <w:r>
        <w:t xml:space="preserve">. We analyzed how changes in the aerodynamic shape affected the thermal management systems and the placement of sensitive electronic components.</w:t>
      </w:r>
    </w:p>
    <w:p>
      <w:pPr>
        <w:pStyle w:val="BodyText"/>
      </w:pPr>
      <w:r>
        <w:t xml:space="preserve">I contributed to a thermal analysis report that identified potential overheating risks in the central avionics bay during high-speed cruise conditions. My recommendation to adjust internal ducting airflow was adopted, demonstrating that even as an intern, technical insight could lead to tangible design improvements.</w:t>
      </w:r>
    </w:p>
    <w:bookmarkEnd w:id="24"/>
    <w:bookmarkEnd w:id="25"/>
    <w:bookmarkStart w:id="26" w:name="professional-development"/>
    <w:p>
      <w:pPr>
        <w:pStyle w:val="Heading2"/>
      </w:pPr>
      <w:r>
        <w:t xml:space="preserve">Professional Development and Soft Skills</w:t>
      </w:r>
    </w:p>
    <w:p>
      <w:pPr>
        <w:pStyle w:val="FirstParagraph"/>
      </w:pPr>
      <w:r>
        <w:t xml:space="preserve">Beyond technical engineering tasks, the internship provided substantial growth in professional soft skills. The corporate culture in</w:t>
      </w:r>
      <w:r>
        <w:t xml:space="preserve"> </w:t>
      </w:r>
      <w:r>
        <w:rPr>
          <w:bCs/>
          <w:b/>
        </w:rPr>
        <w:t xml:space="preserve">United States Los Angeles</w:t>
      </w:r>
      <w:r>
        <w:t xml:space="preserve">, while fast-paced and competitive, fostered a collaborative environment.</w:t>
      </w:r>
    </w:p>
    <w:p>
      <w:pPr>
        <w:numPr>
          <w:ilvl w:val="0"/>
          <w:numId w:val="1001"/>
        </w:numPr>
        <w:pStyle w:val="Compact"/>
      </w:pPr>
      <w:r>
        <w:rPr>
          <w:bCs/>
          <w:b/>
        </w:rPr>
        <w:t xml:space="preserve">Communication:</w:t>
      </w:r>
      <w:r>
        <w:t xml:space="preserve"> </w:t>
      </w:r>
      <w:r>
        <w:t xml:space="preserve">I learned to present complex technical data to non-technical stakeholders. Regular "lunch-and-learn" sessions required me to explain aerodynamic concepts in accessible terms, enhancing my ability to communicate effectively across disciplines.</w:t>
      </w:r>
    </w:p>
    <w:p>
      <w:pPr>
        <w:numPr>
          <w:ilvl w:val="0"/>
          <w:numId w:val="1001"/>
        </w:numPr>
        <w:pStyle w:val="Compact"/>
      </w:pPr>
      <w:r>
        <w:rPr>
          <w:bCs/>
          <w:b/>
        </w:rPr>
        <w:t xml:space="preserve">Navigating Bureaucracy:</w:t>
      </w:r>
      <w:r>
        <w:t xml:space="preserve"> </w:t>
      </w:r>
      <w:r>
        <w:t xml:space="preserve">Working within the defense sector in</w:t>
      </w:r>
      <w:r>
        <w:t xml:space="preserve"> </w:t>
      </w:r>
      <w:r>
        <w:rPr>
          <w:bCs/>
          <w:b/>
        </w:rPr>
        <w:t xml:space="preserve">United States Los Angeles</w:t>
      </w:r>
      <w:r>
        <w:t xml:space="preserve">, I gained experience navigating strict compliance and security regulations. Understanding the importance of documentation and traceability in engineering reports became a second nature.</w:t>
      </w:r>
    </w:p>
    <w:p>
      <w:pPr>
        <w:numPr>
          <w:ilvl w:val="0"/>
          <w:numId w:val="1001"/>
        </w:numPr>
        <w:pStyle w:val="Compact"/>
      </w:pPr>
      <w:r>
        <w:rPr>
          <w:bCs/>
          <w:b/>
        </w:rPr>
        <w:t xml:space="preserve">Mentorship:</w:t>
      </w:r>
      <w:r>
        <w:t xml:space="preserve"> </w:t>
      </w:r>
      <w:r>
        <w:t xml:space="preserve">The mentorship provided by Dr. Rodriguez was instrumental. Her guidance not only helped me solve technical problems but also offered career advice on specializing within the field of aerospace engineering.</w:t>
      </w:r>
    </w:p>
    <w:bookmarkEnd w:id="26"/>
    <w:bookmarkStart w:id="27" w:name="conclusion"/>
    <w:p>
      <w:pPr>
        <w:pStyle w:val="Heading2"/>
      </w:pPr>
      <w:r>
        <w:t xml:space="preserve">Conclusion and Future Outlook</w:t>
      </w:r>
    </w:p>
    <w:p>
      <w:pPr>
        <w:pStyle w:val="FirstParagraph"/>
      </w:pPr>
      <w:r>
        <w:t xml:space="preserve">In conclusion, this internship as an</w:t>
      </w:r>
      <w:r>
        <w:t xml:space="preserve"> </w:t>
      </w:r>
      <w:r>
        <w:rPr>
          <w:bCs/>
          <w:b/>
        </w:rPr>
        <w:t xml:space="preserve">Aerospace Engineer</w:t>
      </w:r>
      <w:r>
        <w:t xml:space="preserve"> </w:t>
      </w:r>
      <w:r>
        <w:t xml:space="preserve">in</w:t>
      </w:r>
      <w:r>
        <w:t xml:space="preserve"> </w:t>
      </w:r>
      <w:r>
        <w:rPr>
          <w:bCs/>
          <w:b/>
        </w:rPr>
        <w:t xml:space="preserve">United States Los Angeles</w:t>
      </w:r>
      <w:r>
        <w:t xml:space="preserve"> </w:t>
      </w:r>
      <w:r>
        <w:t xml:space="preserve">has been a transformative experience. It allowed me to apply academic theories to real-world problems while navigating the complexities of the defense aerospace industry. The unique advantages offered by working in one of the world's premier aerospace hubs cannot be overstated.</w:t>
      </w:r>
    </w:p>
    <w:p>
      <w:pPr>
        <w:pStyle w:val="BodyText"/>
      </w:pPr>
      <w:r>
        <w:t xml:space="preserve">I successfully contributed to ongoing projects involving CFD optimization and structural analysis, gaining proficiency in industry-standard software tools. Moreover, I developed a deeper appreciation for the interdisciplinary nature of modern engineering. As I move forward in my career, I intend to leverage these experiences to pursue advanced roles in aerodynamic design and systems integration.</w:t>
      </w:r>
    </w:p>
    <w:p>
      <w:pPr>
        <w:pStyle w:val="BodyText"/>
      </w:pPr>
      <w:r>
        <w:t xml:space="preserve">The future of aerospace is dynamic, with increasing emphasis on sustainability and autonomous systems. Having laid a strong foundation during this internship in</w:t>
      </w:r>
      <w:r>
        <w:t xml:space="preserve"> </w:t>
      </w:r>
      <w:r>
        <w:rPr>
          <w:bCs/>
          <w:b/>
        </w:rPr>
        <w:t xml:space="preserve">United States Los Angeles</w:t>
      </w:r>
      <w:r>
        <w:t xml:space="preserve">, I am well-positioned to contribute meaningfully to the next generation of aerospace innovations. This report serves as a testament to the skills acquired and the professional growth achieved during this pivotal period in my engineering education.</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Internship Report: United States Los Angeles</dc:title>
  <dc:creator/>
  <dc:language>en</dc:language>
  <cp:keywords/>
  <dcterms:created xsi:type="dcterms:W3CDTF">2026-07-29T20:54:25Z</dcterms:created>
  <dcterms:modified xsi:type="dcterms:W3CDTF">2026-07-29T20:54:25Z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