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Tashkent,</w:t>
      </w:r>
      <w:r>
        <w:t xml:space="preserve"> </w:t>
      </w:r>
      <w:r>
        <w:t xml:space="preserve">Uzbekistan</w:t>
      </w:r>
    </w:p>
    <w:bookmarkStart w:id="26" w:name="aerospace-engineer-internship-report"/>
    <w:p>
      <w:pPr>
        <w:pStyle w:val="Heading1"/>
      </w:pPr>
      <w:r>
        <w:t xml:space="preserve">Aerospace Engineer Internship Report</w:t>
      </w:r>
    </w:p>
    <w:p>
      <w:pPr>
        <w:pStyle w:val="FirstParagraph"/>
      </w:pPr>
      <w:r>
        <w:rPr>
          <w:bCs/>
          <w:b/>
        </w:rPr>
        <w:t xml:space="preserve">Candidate Name:</w:t>
      </w:r>
      <w:r>
        <w:t xml:space="preserve">[Your Full Name]</w:t>
      </w:r>
    </w:p>
    <w:p>
      <w:pPr>
        <w:pStyle w:val="BodyText"/>
      </w:pPr>
      <w:r>
        <w:rPr>
          <w:bCs/>
          <w:b/>
        </w:rPr>
        <w:t xml:space="preserve">Educational Institution:</w:t>
      </w:r>
      <w:r>
        <w:t xml:space="preserve">[Your University/College]</w:t>
      </w:r>
    </w:p>
    <w:p>
      <w:pPr>
        <w:pStyle w:val="BodyText"/>
      </w:pPr>
      <w:r>
        <w:rPr>
          <w:bCs/>
          <w:b/>
        </w:rPr>
        <w:t xml:space="preserve">Degree Program:</w:t>
      </w:r>
      <w:r>
        <w:t xml:space="preserve">Bachelor of Science in Aerospace Engineering</w:t>
      </w:r>
    </w:p>
    <w:p>
      <w:pPr>
        <w:pStyle w:val="SourceCode"/>
      </w:pPr>
      <w:r>
        <w:rPr>
          <w:rStyle w:val="VerbatimChar"/>
        </w:rPr>
        <w:t xml:space="preserve">Training Location: Tashkent, Uzbekistan</w:t>
      </w:r>
    </w:p>
    <w:p>
      <w:pPr>
        <w:pStyle w:val="FirstParagraph"/>
      </w:pPr>
      <w:r>
        <w:rPr>
          <w:bCs/>
          <w:b/>
        </w:rPr>
        <w:t xml:space="preserve">Date of Submission:</w:t>
      </w:r>
      <w:r>
        <w:t xml:space="preserve">[Insert Date]</w:t>
      </w:r>
    </w:p>
    <w:bookmarkStart w:id="20" w:name="X0aa73c382c355d0b1ae803a6b96c08a072db58d"/>
    <w:p>
      <w:pPr>
        <w:pStyle w:val="Heading2"/>
      </w:pPr>
      <w:r>
        <w:t xml:space="preserve">1. Introduction and Objectives of This Internship Report</w:t>
      </w:r>
    </w:p>
    <w:p>
      <w:pPr>
        <w:pStyle w:val="FirstParagraph"/>
      </w:pPr>
      <w:r>
        <w:t xml:space="preserve">This Internship Report serves as a comprehensive documentation of my practical training, technical development, and professional growth while working in the aviation sector. As an aspiring Aerospace Engineer, completing this Internship Report was essential to bridging academic theory with industrial application. The primary objective of this document is to outline the competencies acquired, methodologies applied, and engineering standards observed during my tenure as an Aerospace Engineer trainee in Uzbekistan Tashkent. By structuring this Internship Report around real-world technical challenges and regulatory frameworks, I aim to demonstrate how foundational aerospace principles are successfully adapted to meet the industrial demands of Uzbekistan Tashkent. Furthermore, this Internship Report highlights the strategic importance of hands-on training for future Aerospace Engineer professionals who intend to contribute to Central Asian aviation infrastructure.</w:t>
      </w:r>
    </w:p>
    <w:bookmarkEnd w:id="20"/>
    <w:bookmarkStart w:id="21" w:name="Xc5a2eb450ce038f031bad3b5b95f91d1bf30835"/>
    <w:p>
      <w:pPr>
        <w:pStyle w:val="Heading2"/>
      </w:pPr>
      <w:r>
        <w:t xml:space="preserve">2. Host Organization and Regional Context in Uzbekistan Tashkent</w:t>
      </w:r>
    </w:p>
    <w:p>
      <w:pPr>
        <w:pStyle w:val="FirstParagraph"/>
      </w:pPr>
      <w:r>
        <w:t xml:space="preserve">The practical phase of this Internship Report was conducted at a certified aerospace manufacturing and maintenance facility located in the industrial district of Uzbekistan Tashkent. This organization specializes in aircraft component fabrication, structural testing, avionics integration, and MRO (Maintenance, Repair, and Overhaul) operations for both domestic military transport fleets and commercial passenger aircraft. The host facility plays a pivotal role in the modernization of aviation infrastructure across Uzbekistan Tashkent and surrounding provinces. Within this environment, I was assigned to the Technical Engineering Department where I supported senior Aerospace Engineer staff on live projects. The organizational culture in Uzbekistan Tashkent emphasizes strict adherence to EASA and local Civil Aviation Authority standards, which significantly shaped my daily workflow as documented in this Internship Report.</w:t>
      </w:r>
    </w:p>
    <w:bookmarkEnd w:id="21"/>
    <w:bookmarkStart w:id="22" w:name="Xbe483303f39d5f570a4e07798cebe99793ebf6b"/>
    <w:p>
      <w:pPr>
        <w:pStyle w:val="Heading2"/>
      </w:pPr>
      <w:r>
        <w:t xml:space="preserve">3. Core Responsibilities of the Aerospace Engineer Trainee</w:t>
      </w:r>
    </w:p>
    <w:p>
      <w:pPr>
        <w:pStyle w:val="FirstParagraph"/>
      </w:pPr>
      <w:r>
        <w:t xml:space="preserve">Daily responsibilities detailed throughout this Internship Report required me to function as a supporting Aerospace Engineer across multiple engineering domains. My primary assignments included:</w:t>
      </w:r>
    </w:p>
    <w:p>
      <w:pPr>
        <w:numPr>
          <w:ilvl w:val="0"/>
          <w:numId w:val="1001"/>
        </w:numPr>
        <w:pStyle w:val="Compact"/>
      </w:pPr>
      <w:r>
        <w:rPr>
          <w:bCs/>
          <w:b/>
        </w:rPr>
        <w:t xml:space="preserve">Aerodynamic Analysis &amp; CFD Simulation:</w:t>
      </w:r>
      <w:r>
        <w:t xml:space="preserve">I assisted in setting up computational fluid dynamics models for wing component optimization, directly applying thermodynamics and propulsion principles taught during my degree.</w:t>
      </w:r>
    </w:p>
    <w:p>
      <w:pPr>
        <w:numPr>
          <w:ilvl w:val="0"/>
          <w:numId w:val="1001"/>
        </w:numPr>
        <w:pStyle w:val="Compact"/>
      </w:pPr>
      <w:r>
        <w:rPr>
          <w:bCs/>
          <w:b/>
        </w:rPr>
        <w:t xml:space="preserve">Mechanical Testing &amp; Material Characterization:</w:t>
      </w:r>
      <w:r>
        <w:t xml:space="preserve">As part of the quality assurance protocol in Uzbekistan Tashkent, I monitored tensile testing and fatigue analysis on composite alloys used in fuselage manufacturing.</w:t>
      </w:r>
    </w:p>
    <w:p>
      <w:pPr>
        <w:numPr>
          <w:ilvl w:val="0"/>
          <w:numId w:val="1001"/>
        </w:numPr>
        <w:pStyle w:val="Compact"/>
      </w:pPr>
      <w:r>
        <w:rPr>
          <w:bCs/>
          <w:b/>
        </w:rPr>
        <w:t xml:space="preserve">Airworthiness Documentation &amp; Compliance:</w:t>
      </w:r>
      <w:r>
        <w:t xml:space="preserve">I helped compile maintenance logs and engineering change notices required for airframe certification, ensuring all documentation met international safety mandates.</w:t>
      </w:r>
    </w:p>
    <w:p>
      <w:pPr>
        <w:numPr>
          <w:ilvl w:val="0"/>
          <w:numId w:val="1001"/>
        </w:numPr>
        <w:pStyle w:val="Compact"/>
      </w:pPr>
      <w:r>
        <w:rPr>
          <w:bCs/>
          <w:b/>
        </w:rPr>
        <w:t xml:space="preserve">Sensor Integration &amp; Avionics Support:</w:t>
      </w:r>
      <w:r>
        <w:t xml:space="preserve">I collaborated with electrical engineering teams to calibrate flight data recording modules, gaining practical exposure to modern cockpit instrumentation used in Uzbekistan Tashkent aviation hubs.</w:t>
      </w:r>
    </w:p>
    <w:bookmarkEnd w:id="22"/>
    <w:bookmarkStart w:id="23" w:name="Xbd7bc23897c08a2f05d79bf56d2f946ce003ba5"/>
    <w:p>
      <w:pPr>
        <w:pStyle w:val="Heading2"/>
      </w:pPr>
      <w:r>
        <w:t xml:space="preserve">4. Technical Competencies Acquired During This Internship Report</w:t>
      </w:r>
    </w:p>
    <w:p>
      <w:pPr>
        <w:pStyle w:val="FirstParagraph"/>
      </w:pPr>
      <w:r>
        <w:t xml:space="preserve">This Internship Report underscores the substantial technical expansion I experienced while operating as an Aerospace Engineer trainee. I gained proficiency in industry-standard software including ANSYS, CATIA V5, and MATLAB/Simulink for structural and aerodynamic modeling. Additionally, I developed hands-on experience with non-destructive testing (NDT) techniques such as ultrasonic inspection and radiographic analysis, which are critical for maintaining airframe integrity. The practical exposure in Uzbekistan Tashkent allowed me to understand how climate variables and local supply chain dynamics influence aerospace material selection and maintenance scheduling. By participating in cross-functional engineering meetings, I learned to communicate complex technical data effectively, a skill that any successful Aerospace Engineer must master. This Internship Report confirms that theoretical knowledge must be continuously validated through field application, especially when working within the rapidly evolving aviation ecosystem of Uzbekistan Tashkent.</w:t>
      </w:r>
    </w:p>
    <w:bookmarkEnd w:id="23"/>
    <w:bookmarkStart w:id="24" w:name="Xc7f99fb8aada925faccc2919108718cbc52e96a"/>
    <w:p>
      <w:pPr>
        <w:pStyle w:val="Heading2"/>
      </w:pPr>
      <w:r>
        <w:t xml:space="preserve">5. Challenges Encountered &amp; Engineering Solutions Applied in Uzbekistan Tashkent</w:t>
      </w:r>
    </w:p>
    <w:p>
      <w:pPr>
        <w:pStyle w:val="FirstParagraph"/>
      </w:pPr>
      <w:r>
        <w:t xml:space="preserve">No technical training is complete without facing operational constraints. This Internship Report transparently addresses the difficulties encountered while serving as an Aerospace Engineer intern in Uzbekistan Tashkent. Initial supply chain delays for specialized aerospace fasteners and carbon-fiber resins threatened minor project timelines. To mitigate this, I proposed a localized material substitution analysis, cross-referencing international aerospace databases to identify certified regional alternatives that met structural load requirements without compromising safety margins. Another challenge involved adapting legacy maintenance procedures to newer digital tracking systems. I developed streamlined data-entry templates that reduced documentation errors by approximately eighteen percent during the reporting period. These problem-solving experiences, thoroughly analyzed in this Internship Report, demonstrate how resourcefulness and analytical thinking are indispensable traits for an Aerospace Engineer navigating real-world industrial environments in Uzbekistan Tashkent.</w:t>
      </w:r>
    </w:p>
    <w:bookmarkEnd w:id="24"/>
    <w:bookmarkStart w:id="25" w:name="X9d3d9e1df1e3c3eb94da0cce7d764cfcd65bc8d"/>
    <w:p>
      <w:pPr>
        <w:pStyle w:val="Heading2"/>
      </w:pPr>
      <w:r>
        <w:t xml:space="preserve">6. Impact on Regional Aviation Development &amp; Conclusion</w:t>
      </w:r>
    </w:p>
    <w:p>
      <w:pPr>
        <w:pStyle w:val="FirstParagraph"/>
      </w:pPr>
      <w:r>
        <w:t xml:space="preserve">The culmination of this Internship Report reflects not only personal professional growth but also a meaningful contribution to the expanding aerospace capabilities within Uzbekistan Tashkent. The aviation sector in Uzbekistan Tashkent is undergoing significant modernization, and training locally qualified Aerospace Engineer professionals is crucial for long-term technological independence. Through my participation in component testing, documentation standardization, and simulation support, I assisted the host facility in improving workflow efficiency and maintaining strict airworthiness compliance. As this Internship Report concludes, it is evident that structured practical training bridges the gap between academic aerospace engineering curricula and industrial reality. I strongly recommend that future students pursuing an Aerospace Engineer career prioritize immersive training opportunities in Uzbekistan Tashkent to gain exposure to both international certification standards and regional aviation challenges. This Internship Report stands as a formal record of technical competence, professional ethics, and engineering excellence achieved while fulfilling the responsibilities of an Aerospace Engineer in the dynamic industrial landscape of Uzbekistan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Tashkent, Uzbekistan</dc:title>
  <dc:creator/>
  <dc:language>en</dc:language>
  <cp:keywords/>
  <dcterms:created xsi:type="dcterms:W3CDTF">2026-07-29T15:02:25Z</dcterms:created>
  <dcterms:modified xsi:type="dcterms:W3CDTF">2026-07-29T15:02:25Z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