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Architectural</w:t>
      </w:r>
      <w:r>
        <w:t xml:space="preserve"> </w:t>
      </w:r>
      <w:r>
        <w:t xml:space="preserve">Practice</w:t>
      </w:r>
      <w:r>
        <w:t xml:space="preserve"> </w:t>
      </w:r>
      <w:r>
        <w:t xml:space="preserve">in</w:t>
      </w:r>
      <w:r>
        <w:t xml:space="preserve"> </w:t>
      </w:r>
      <w:r>
        <w:t xml:space="preserve">Egypt</w:t>
      </w:r>
      <w:r>
        <w:t xml:space="preserve"> </w:t>
      </w:r>
      <w:r>
        <w:t xml:space="preserve">Cairo</w:t>
      </w:r>
    </w:p>
    <w:bookmarkStart w:id="21" w:name="internship-report"/>
    <w:p>
      <w:pPr>
        <w:pStyle w:val="Heading1"/>
      </w:pPr>
      <w:r>
        <w:t xml:space="preserve">Internship Report</w:t>
      </w:r>
    </w:p>
    <w:bookmarkStart w:id="20" w:name="Xd597ca80e60163419d91e919336509649332e20"/>
    <w:p>
      <w:pPr>
        <w:pStyle w:val="Heading2"/>
      </w:pPr>
      <w:r>
        <w:t xml:space="preserve">Fundamentals of Contemporary Architectural Practice in Egypt Cairo</w:t>
      </w:r>
    </w:p>
    <w:p>
      <w:pPr>
        <w:pStyle w:val="FirstParagraph"/>
      </w:pPr>
      <w:r>
        <w:rPr>
          <w:bCs/>
          <w:b/>
        </w:rPr>
        <w:t xml:space="preserve">Name:</w:t>
      </w:r>
      <w:r>
        <w:t xml:space="preserve"> </w:t>
      </w:r>
      <w:r>
        <w:t xml:space="preserve">[Student Name]</w:t>
      </w:r>
      <w:r>
        <w:br/>
      </w:r>
      <w:r>
        <w:rPr>
          <w:bCs/>
          <w:b/>
        </w:rPr>
        <w:t xml:space="preserve">Institution:</w:t>
      </w:r>
      <w:r>
        <w:t xml:space="preserve">[University Name]</w:t>
      </w:r>
      <w:r>
        <w:br/>
      </w:r>
      <w:r>
        <w:t xml:space="preserve">**Period:**January 1, 2024 – March 31, 2024</w:t>
      </w:r>
      <w:r>
        <w:br/>
      </w:r>
      <w:r>
        <w:t xml:space="preserve">**Location:** Egypt Cairo</w:t>
      </w:r>
    </w:p>
    <w:bookmarkEnd w:id="20"/>
    <w:bookmarkEnd w:id="21"/>
    <w:bookmarkStart w:id="22" w:name="introduction-and-objectives"/>
    <w:p>
      <w:pPr>
        <w:pStyle w:val="Heading2"/>
      </w:pPr>
      <w:r>
        <w:t xml:space="preserve">1. Introduction and Objectives</w:t>
      </w:r>
    </w:p>
    <w:p>
      <w:pPr>
        <w:pStyle w:val="FirstParagraph"/>
      </w:pPr>
      <w:r>
        <w:t xml:space="preserve">This Internship Report documents the practical experience gained during a three-month placement within a leading architectural firm based in Egypt Cairo. The primary objective of this internship was to bridge the gap between academic theory and professional practice, specifically focusing on the unique challenges and opportunities presented by working as an Architect in one of Africa’s most dynamic and historically rich cities.</w:t>
      </w:r>
    </w:p>
    <w:p>
      <w:pPr>
        <w:pStyle w:val="BodyText"/>
      </w:pPr>
      <w:r>
        <w:t xml:space="preserve">The choice of Egypt Cairo as the location for this Internship Report is deliberate. As a city that serves as a living museum where ancient history intersects with rapid modernization, it offers a unparalleled laboratory for architectural study. The goal was to understand how contemporary design principles can be harmonized with traditional Egyptian vernacular architecture while addressing the urgent needs of urban density, climate control, and sustainable development in Egypt Cairo.</w:t>
      </w:r>
    </w:p>
    <w:bookmarkEnd w:id="22"/>
    <w:bookmarkStart w:id="23" w:name="company-overview"/>
    <w:p>
      <w:pPr>
        <w:pStyle w:val="Heading2"/>
      </w:pPr>
      <w:r>
        <w:t xml:space="preserve">2. Company Overview</w:t>
      </w:r>
    </w:p>
    <w:p>
      <w:pPr>
        <w:pStyle w:val="FirstParagraph"/>
      </w:pPr>
      <w:r>
        <w:t xml:space="preserve">The internship took place at "Nile Horizon Architects," a prestigious firm headquartered in the heart of Egypt Cairo. With over two decades of experience, the firm specializes in mixed-use developments, residential complexes, and cultural heritage restoration projects across North Africa.</w:t>
      </w:r>
    </w:p>
    <w:p>
      <w:pPr>
        <w:pStyle w:val="BodyText"/>
      </w:pPr>
      <w:r>
        <w:t xml:space="preserve">The office environment was highly collaborative, mirroring the fast-paced nature of construction in Egypt Cairo. Senior Architects emphasized the importance of regulatory compliance with local Egyptian building codes and municipal regulations specific to Cairo. This setting provided a comprehensive view of how an Architect must navigate bureaucratic landscapes while maintaining design integrity.</w:t>
      </w:r>
    </w:p>
    <w:bookmarkEnd w:id="23"/>
    <w:bookmarkStart w:id="25" w:name="responsibilities"/>
    <w:bookmarkStart w:id="24" w:name="key-responsibilities"/>
    <w:p>
      <w:pPr>
        <w:pStyle w:val="Heading2"/>
      </w:pPr>
      <w:r>
        <w:t xml:space="preserve">3. Key Responsibilities</w:t>
      </w:r>
    </w:p>
    <w:p>
      <w:pPr>
        <w:pStyle w:val="FirstParagraph"/>
      </w:pPr>
      <w:r>
        <w:t xml:space="preserve">During this Internship Report, my role as an intern Architect involved a diverse range of tasks designed to provide holistic exposure to the profession:</w:t>
      </w:r>
    </w:p>
    <w:p>
      <w:pPr>
        <w:numPr>
          <w:ilvl w:val="0"/>
          <w:numId w:val="1001"/>
        </w:numPr>
        <w:pStyle w:val="Compact"/>
      </w:pPr>
      <w:r>
        <w:rPr>
          <w:bCs/>
          <w:b/>
        </w:rPr>
        <w:t xml:space="preserve">Drafting and Modeling:</w:t>
      </w:r>
    </w:p>
    <w:p>
      <w:pPr>
        <w:numPr>
          <w:ilvl w:val="0"/>
          <w:numId w:val="1001"/>
        </w:numPr>
        <w:pStyle w:val="Compact"/>
      </w:pPr>
      <w:r>
        <w:rPr>
          <w:bCs/>
          <w:b/>
        </w:rPr>
        <w:t xml:space="preserve">Site Visits:</w:t>
      </w:r>
      <w:r>
        <w:t xml:space="preserve"> </w:t>
      </w:r>
      <w:r>
        <w:t xml:space="preserve">&lt; li &gt;&lt; Strong &gt; Material Research : Investigating local materials available in Egyptian markets , such as limestone variants from Wadi El Natrun and modern sustainable concrete alternatives , to advise senior Architects on cost-effective and culturally resonant material selections.</w:t>
      </w:r>
    </w:p>
    <w:p>
      <w:pPr>
        <w:numPr>
          <w:ilvl w:val="0"/>
          <w:numId w:val="1001"/>
        </w:numPr>
        <w:pStyle w:val="Compact"/>
      </w:pPr>
      <w:r>
        <w:rPr>
          <w:bCs/>
          <w:b/>
        </w:rPr>
        <w:t xml:space="preserve">Client Presentations:</w:t>
      </w:r>
    </w:p>
    <w:bookmarkEnd w:id="24"/>
    <w:bookmarkEnd w:id="25"/>
    <w:bookmarkStart w:id="27" w:name="challenges"/>
    <w:bookmarkStart w:id="26" w:name="challenges-faced-in-egypt-cairo"/>
    <w:p>
      <w:pPr>
        <w:pStyle w:val="Heading2"/>
      </w:pPr>
      <w:r>
        <w:t xml:space="preserve">4. Challenges Faced in Egypt Cairo</w:t>
      </w:r>
    </w:p>
    <w:p>
      <w:pPr>
        <w:pStyle w:val="FirstParagraph"/>
      </w:pPr>
      <w:r>
        <w:t xml:space="preserve">The experience of working as an Architect in Egypt Cairo presented distinct challenges that are crucial to document in this Internship Report:</w:t>
      </w:r>
    </w:p>
    <w:p>
      <w:pPr>
        <w:pStyle w:val="BodyText"/>
      </w:pPr>
      <w:r>
        <w:rPr>
          <w:bCs/>
          <w:b/>
        </w:rPr>
        <w:t xml:space="preserve">Ambient Climate and Sustainability:</w:t>
      </w:r>
      <w:r>
        <w:t xml:space="preserve"> </w:t>
      </w:r>
      <w:r>
        <w:t xml:space="preserve">The extreme heat in Egypt Cairo necessitates innovative passive cooling strategies. I learned to design facades that minimize solar gain while maximizing natural light, a balance that defines successful architecture in this region.</w:t>
      </w:r>
    </w:p>
    <w:p>
      <w:pPr>
        <w:pStyle w:val="BodyText"/>
      </w:pPr>
      <w:r>
        <w:rPr>
          <w:bCs/>
          <w:b/>
        </w:rPr>
        <w:t xml:space="preserve">Urban Density:</w:t>
      </w:r>
    </w:p>
    <w:p>
      <w:pPr>
        <w:pStyle w:val="BodyText"/>
      </w:pPr>
      <w:r>
        <w:rPr>
          <w:bCs/>
          <w:b/>
        </w:rPr>
        <w:t xml:space="preserve">Cultural Sensitivity:</w:t>
      </w:r>
    </w:p>
    <w:bookmarkEnd w:id="26"/>
    <w:bookmarkEnd w:id="27"/>
    <w:bookmarkStart w:id="29" w:name="skills"/>
    <w:bookmarkStart w:id="28" w:name="skills-acquired"/>
    <w:p>
      <w:pPr>
        <w:pStyle w:val="Heading2"/>
      </w:pPr>
      <w:r>
        <w:t xml:space="preserve">5. Skills Acquired</w:t>
      </w:r>
    </w:p>
    <w:p>
      <w:pPr>
        <w:pStyle w:val="FirstParagraph"/>
      </w:pPr>
      <w:r>
        <w:t xml:space="preserve">This Internship Report highlights several technical and soft skills acquired during my tenure:</w:t>
      </w:r>
    </w:p>
    <w:p>
      <w:pPr>
        <w:pStyle w:val="BodyText"/>
      </w:pPr>
      <w:r>
        <w:t xml:space="preserve">Skill Category</w:t>
      </w:r>
    </w:p>
    <w:bookmarkEnd w:id="28"/>
    <w:bookmarkEnd w:id="29"/>
    <w:p>
      <w:pPr>
        <w:pStyle w:val="BodyText"/>
      </w:pPr>
      <w:r>
        <w:t xml:space="preserve">Description of Acquisition</w:t>
      </w:r>
    </w:p>
    <w:p>
      <w:pPr>
        <w:pStyle w:val="BodyText"/>
      </w:pPr>
      <w:r>
        <w:t xml:space="preserve">&lt; tr &gt;&lt; td &gt; Technical Proficiency &lt; td /&gt; Enhanced mastery of BIM software through daily application in large-scale projects.</w:t>
      </w:r>
    </w:p>
    <w:p>
      <w:pPr>
        <w:pStyle w:val="BodyText"/>
      </w:pPr>
      <w:r>
        <w:t xml:space="preserve">&lt; tr &gt;&lt; td ) Regulatory Knowledge</w:t>
      </w:r>
    </w:p>
    <w:p>
      <w:pPr>
        <w:pStyle w:val="BodyText"/>
      </w:pPr>
      <w:r>
        <w:t xml:space="preserve">Gained practical insight into Egypt Cairo municipal zoning laws and building codes.</w:t>
      </w:r>
    </w:p>
    <w:p>
      <w:pPr>
        <w:pStyle w:val="BodyText"/>
      </w:pPr>
      <w:r>
        <w:t xml:space="preserve">&lt; tr&gt;</w:t>
      </w:r>
    </w:p>
    <w:p>
      <w:pPr>
        <w:pStyle w:val="BodyText"/>
      </w:pPr>
      <w:r>
        <w:t xml:space="preserve">Project Management</w:t>
      </w:r>
    </w:p>
    <w:p>
      <w:pPr>
        <w:pStyle w:val="BodyText"/>
      </w:pPr>
      <w:r>
        <w:t xml:space="preserve">Learnt to coordinate with engineers, contractors, and suppliers in a multicultural environment.</w:t>
      </w:r>
    </w:p>
    <w:p>
      <w:pPr>
        <w:pStyle w:val="BodyText"/>
      </w:pPr>
      <w:r>
        <w:t xml:space="preserve">&lt; tr &gt;&lt; td ) Cultural Design Integration&lt; td ) Developed ability to blend modern aesthetics with traditional Egyptian architectural elements.</w:t>
      </w:r>
    </w:p>
    <w:bookmarkStart w:id="34" w:name="case-study"/>
    <w:bookmarkStart w:id="32" w:name="case-study-the-green-courtyard-project"/>
    <w:p>
      <w:pPr>
        <w:pStyle w:val="Heading2"/>
      </w:pPr>
      <w:r>
        <w:t xml:space="preserve">6. Case Study: The Green Courtyard Project</w:t>
      </w:r>
    </w:p>
    <w:p>
      <w:pPr>
        <w:pStyle w:val="FirstParagraph"/>
      </w:pPr>
      <w:r>
        <w:t xml:space="preserve">A significant portion of this Internship Report focuses on a specific project: "The Green Courtyard," a residential complex in Maadi, Egypt Cairo. The objective was to create a community-oriented living space that reduces heat island effects.</w:t>
      </w:r>
    </w:p>
    <w:bookmarkStart w:id="30" w:name="design-approach"/>
    <w:p>
      <w:pPr>
        <w:pStyle w:val="Heading3"/>
      </w:pPr>
      <w:r>
        <w:t xml:space="preserve">Design Approach</w:t>
      </w:r>
    </w:p>
    <w:p>
      <w:pPr>
        <w:pStyle w:val="FirstParagraph"/>
      </w:pPr>
      <w:r>
        <w:t xml:space="preserve">We utilized central courtyards, inspired by traditional Islamic architecture found throughout Egypt Cairo, to encourage natural airflow. As an Architect on the team, I was responsible for calculating the solar exposure ratios for each unit to ensure that communal spaces remained shaded during peak afternoon hours.</w:t>
      </w:r>
    </w:p>
    <w:bookmarkEnd w:id="30"/>
    <w:bookmarkStart w:id="31" w:name="outcome"/>
    <w:p>
      <w:pPr>
        <w:pStyle w:val="Heading3"/>
      </w:pPr>
      <w:r>
        <w:t xml:space="preserve">Outcome</w:t>
      </w:r>
    </w:p>
    <w:p>
      <w:pPr>
        <w:pStyle w:val="FirstParagraph"/>
      </w:pPr>
      <w:r>
        <w:t xml:space="preserve">The project received positive feedback from clients and local authorities in Egypt Cairo for its sustainable approach. It demonstrated how an Architect can utilize historical wisdom to solve contemporary urban problems, a key learning point for this Internship Report.</w:t>
      </w:r>
    </w:p>
    <w:bookmarkEnd w:id="31"/>
    <w:bookmarkEnd w:id="32"/>
    <w:bookmarkStart w:id="33" w:name="conclusion"/>
    <w:p>
      <w:pPr>
        <w:pStyle w:val="Heading2"/>
      </w:pPr>
      <w:r>
        <w:t xml:space="preserve">7. Conclusion</w:t>
      </w:r>
    </w:p>
    <w:p>
      <w:pPr>
        <w:pStyle w:val="FirstParagraph"/>
      </w:pPr>
      <w:r>
        <w:t xml:space="preserve">In conclusion, this Internship Report serves as a testament to the invaluable experience gained while working as an Architect in Egypt Cairo. The internship provided more than just technical training; it offered a profound understanding of the socio-cultural and environmental factors that shape architecture in this historic city.</w:t>
      </w:r>
    </w:p>
    <w:p>
      <w:pPr>
        <w:pStyle w:val="BodyText"/>
      </w:pPr>
      <w:r>
        <w:t xml:space="preserve">Working in Egypt Cairo has taught me that architecture is not merely about building structures, but about creating spaces that resonate with the people who inhabit them. The challenges of density, climate, and heritage require an Architect to be adaptable, culturally aware, and innovative.</w:t>
      </w:r>
    </w:p>
    <w:p>
      <w:pPr>
        <w:pStyle w:val="BodyText"/>
      </w:pPr>
      <w:r>
        <w:t xml:space="preserve">I am grateful to "Nile Horizon Architects" for providing this opportunity. The skills and insights gained here have solidified my career aspirations as an Architect dedicated to sustainable and culturally sensitive design in Egypt Cairo. This Internship Report marks not just the end of a learning period, but the beginning of a committed professional journey.</w:t>
      </w:r>
    </w:p>
    <w:bookmarkEnd w:id="33"/>
    <w:p>
      <w:pPr>
        <w:pStyle w:val="BodyText"/>
      </w:pPr>
      <w:r>
        <w:t xml:space="preserve">© 2024 [Student Name]. All Rights Reserved. Internship Report for Architectural Studies.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Architectural Practice in Egypt Cairo</dc:title>
  <dc:creator/>
  <dc:language>en</dc:language>
  <cp:keywords/>
  <dcterms:created xsi:type="dcterms:W3CDTF">2026-07-29T05:30:37Z</dcterms:created>
  <dcterms:modified xsi:type="dcterms:W3CDTF">2026-07-29T05:30:37Z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