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India</w:t>
      </w:r>
      <w:r>
        <w:t xml:space="preserve"> </w:t>
      </w:r>
      <w:r>
        <w:t xml:space="preserve">Bangalore</w:t>
      </w:r>
    </w:p>
    <w:p>
      <w:pPr>
        <w:pStyle w:val="FirstParagraph"/>
      </w:pPr>
      <w:r>
        <w:rPr>
          <w:bCs/>
          <w:b/>
        </w:rPr>
        <w:t xml:space="preserve">Name:</w:t>
      </w:r>
      <w:r>
        <w:t xml:space="preserve"> </w:t>
      </w:r>
      <w:r>
        <w:t xml:space="preserve">[Intern Name]</w:t>
      </w:r>
      <w:r>
        <w:br/>
      </w:r>
      <w:r>
        <w:rPr>
          <w:bCs/>
          <w:b/>
        </w:rPr>
        <w:t xml:space="preserve">Degree:</w:t>
      </w:r>
      <w:r>
        <w:t xml:space="preserve"> </w:t>
      </w:r>
      <w:r>
        <w:t xml:space="preserve">Bachelor of Architecture</w:t>
      </w:r>
      <w:r>
        <w:br/>
      </w:r>
      <w:r>
        <w:rPr>
          <w:bCs/>
          <w:b/>
        </w:rPr>
        <w:t xml:space="preserve">Institution:</w:t>
      </w:r>
      <w:r>
        <w:t xml:space="preserve">[University Name]</w:t>
      </w:r>
      <w:r>
        <w:br/>
      </w:r>
    </w:p>
    <w:p>
      <w:pPr>
        <w:pStyle w:val="BodyText"/>
      </w:pPr>
      <w:r>
        <w:t xml:space="preserve">Date:  October 2023</w:t>
      </w:r>
    </w:p>
    <w:bookmarkStart w:id="26" w:name="X9869ead8ead265037abab69c5f77d9dbcf9ea74"/>
    <w:p>
      <w:pPr>
        <w:pStyle w:val="Heading1"/>
      </w:pPr>
      <w:r>
        <w:t xml:space="preserve">Comprehensive Internship Report on Architectural Practice</w:t>
      </w:r>
    </w:p>
    <w:p>
      <w:pPr>
        <w:pStyle w:val="FirstParagraph"/>
      </w:pPr>
      <w:r>
        <w:rPr>
          <w:bCs/>
          <w:b/>
        </w:rPr>
        <w:t xml:space="preserve">Focusing on the Dynamic Urban Landscape of India Bangalore</w:t>
      </w:r>
    </w:p>
    <w:bookmarkStart w:id="20" w:name="introduction-and-objective"/>
    <w:p>
      <w:pPr>
        <w:pStyle w:val="Heading2"/>
      </w:pPr>
      <w:r>
        <w:t xml:space="preserve">1. Introduction and Objective</w:t>
      </w:r>
    </w:p>
    <w:p>
      <w:pPr>
        <w:pStyle w:val="FirstParagraph"/>
      </w:pPr>
      <w:r>
        <w:t xml:space="preserve">The primary objective of this internship was to bridge the gap between academic theoretical knowledge and practical professional application in the field of architecture. The duration of this training period allowed for an immersive experience within a prominent architectural firm located in one of India's most rapidly developing urban centers. Specifically, the focus was placed on understanding how modern design principles are adapted to meet the unique climatic, cultural, and infrastructural demands present in</w:t>
      </w:r>
      <w:r>
        <w:t xml:space="preserve"> </w:t>
      </w:r>
      <w:r>
        <w:rPr>
          <w:bCs/>
          <w:b/>
        </w:rPr>
        <w:t xml:space="preserve">India Bangalore</w:t>
      </w:r>
      <w:r>
        <w:t xml:space="preserve">. As a prospective</w:t>
      </w:r>
      <w:r>
        <w:t xml:space="preserve"> </w:t>
      </w:r>
      <w:r>
        <w:rPr>
          <w:bCs/>
          <w:b/>
        </w:rPr>
        <w:t xml:space="preserve">Architect</w:t>
      </w:r>
      <w:r>
        <w:t xml:space="preserve">, gaining insight into local building codes, sustainable design strategies, and client management in this specific geographical context was crucial for professional development.</w:t>
      </w:r>
    </w:p>
    <w:bookmarkEnd w:id="20"/>
    <w:bookmarkStart w:id="21" w:name="firm-overview-and-contextual-analysis"/>
    <w:p>
      <w:pPr>
        <w:pStyle w:val="Heading2"/>
      </w:pPr>
      <w:r>
        <w:t xml:space="preserve">2. Firm Overview and Contextual Analysis</w:t>
      </w:r>
    </w:p>
    <w:p>
      <w:pPr>
        <w:pStyle w:val="FirstParagraph"/>
      </w:pPr>
      <w:r>
        <w:t xml:space="preserve">The internship was conducted at a mid-sized boutique firm known for its innovative residential and commercial projects across the metropolitan region. The firm’s portfolio highlighted a significant shift towards sustainable architecture, driven by the growing environmental consciousness in</w:t>
      </w:r>
      <w:r>
        <w:t xml:space="preserve"> </w:t>
      </w:r>
      <w:r>
        <w:rPr>
          <w:bCs/>
          <w:b/>
        </w:rPr>
        <w:t xml:space="preserve">India Bangalore</w:t>
      </w:r>
      <w:r>
        <w:t xml:space="preserve">. The city, often referred to as the "Silicon Valley of India," presents a unique paradox: it is a hub of technology and modernity while simultaneously grappling with rapid urbanization issues such as traffic congestion, water scarcity, and loss of green cover. Understanding this duality was central to every project discussed during the internship.</w:t>
      </w:r>
    </w:p>
    <w:p>
      <w:pPr>
        <w:pStyle w:val="BodyText"/>
      </w:pPr>
      <w:r>
        <w:t xml:space="preserve">As an intern, I was tasked with observing how senior</w:t>
      </w:r>
      <w:r>
        <w:t xml:space="preserve"> </w:t>
      </w:r>
      <w:r>
        <w:rPr>
          <w:bCs/>
          <w:b/>
        </w:rPr>
        <w:t xml:space="preserve">Architect</w:t>
      </w:r>
      <w:r>
        <w:t xml:space="preserve">s navigate these challenges. The firm emphasized contextual design—creating structures that respond not only to aesthetic preferences but also to the intense solar heat gain typical of the Deccan Plateau where</w:t>
      </w:r>
      <w:r>
        <w:t xml:space="preserve"> </w:t>
      </w:r>
      <w:r>
        <w:rPr>
          <w:bCs/>
          <w:b/>
        </w:rPr>
        <w:t xml:space="preserve">India Bangalore</w:t>
      </w:r>
      <w:r>
        <w:t xml:space="preserve"> </w:t>
      </w:r>
      <w:r>
        <w:t xml:space="preserve">is located. This contextual awareness is a skill that cannot be fully taught in classrooms and requires on-site experience.</w:t>
      </w:r>
    </w:p>
    <w:bookmarkEnd w:id="21"/>
    <w:bookmarkStart w:id="22" w:name="key-responsibilities-and-tasks"/>
    <w:p>
      <w:pPr>
        <w:pStyle w:val="Heading2"/>
      </w:pPr>
      <w:r>
        <w:t xml:space="preserve">3. Key Responsibilities and Tasks</w:t>
      </w:r>
    </w:p>
    <w:p>
      <w:pPr>
        <w:pStyle w:val="FirstParagraph"/>
      </w:pPr>
      <w:r>
        <w:t xml:space="preserve">The role of an intern in this environment was multifaceted, requiring a blend of technical proficiency, creative problem-solving, and administrative coordination. The following key responsibilities defined my daily activities:</w:t>
      </w:r>
    </w:p>
    <w:p>
      <w:pPr>
        <w:numPr>
          <w:ilvl w:val="0"/>
          <w:numId w:val="1001"/>
        </w:numPr>
        <w:pStyle w:val="Compact"/>
      </w:pPr>
      <w:r>
        <w:rPr>
          <w:bCs/>
          <w:b/>
        </w:rPr>
        <w:t xml:space="preserve">Digital Modeling and Visualization:</w:t>
      </w:r>
      <w:r>
        <w:t xml:space="preserve"> I utilized software such as AutoCAD, Revit, and SketchUp to create detailed 3D models for various ongoing projects. These models were essential for presenting concepts to clients who are increasingly demanding visual accuracy before construction begins in the competitive market of</w:t>
      </w:r>
      <w:r>
        <w:t xml:space="preserve"> </w:t>
      </w:r>
      <w:r>
        <w:rPr>
          <w:bCs/>
          <w:b/>
        </w:rPr>
        <w:t xml:space="preserve">India Bangalore</w:t>
      </w:r>
      <w:r>
        <w:t xml:space="preserve">.</w:t>
      </w:r>
    </w:p>
    <w:p>
      <w:pPr>
        <w:numPr>
          <w:ilvl w:val="0"/>
          <w:numId w:val="1001"/>
        </w:numPr>
        <w:pStyle w:val="Compact"/>
      </w:pPr>
      <w:r>
        <w:rPr>
          <w:bCs/>
          <w:b/>
        </w:rPr>
        <w:t xml:space="preserve">Site Visits and Analysis:</w:t>
      </w:r>
      <w:r>
        <w:t xml:space="preserve"> Regular visits to construction sites were a core component of the internship. This allowed me, as an aspiring</w:t>
      </w:r>
      <w:r>
        <w:t xml:space="preserve"> </w:t>
      </w:r>
      <w:r>
        <w:rPr>
          <w:bCs/>
          <w:b/>
        </w:rPr>
        <w:t xml:space="preserve">Architect</w:t>
      </w:r>
      <w:r>
        <w:t xml:space="preserve">, to understand the practicalities of material usage, structural integrity, and site logistics. In</w:t>
      </w:r>
      <w:r>
        <w:t xml:space="preserve"> </w:t>
      </w:r>
      <w:r>
        <w:rPr>
          <w:bCs/>
          <w:b/>
        </w:rPr>
        <w:t xml:space="preserve">India Bangalore</w:t>
      </w:r>
      <w:r>
        <w:t xml:space="preserve">, soil conditions vary significantly across different neighborhoods, making on-site analysis critical for foundation design.</w:t>
      </w:r>
    </w:p>
    <w:p>
      <w:pPr>
        <w:numPr>
          <w:ilvl w:val="0"/>
          <w:numId w:val="1001"/>
        </w:numPr>
        <w:pStyle w:val="Compact"/>
      </w:pPr>
      <w:r>
        <w:rPr>
          <w:bCs/>
          <w:b/>
        </w:rPr>
        <w:t xml:space="preserve">Sustainable Design Research:</w:t>
      </w:r>
      <w:r>
        <w:t xml:space="preserve"> A significant portion of my time was dedicated to researching passive cooling techniques and rainwater harvesting systems suitable for the local climate. The heat island effect in</w:t>
      </w:r>
      <w:r>
        <w:t xml:space="preserve"> </w:t>
      </w:r>
      <w:r>
        <w:rPr>
          <w:bCs/>
          <w:b/>
        </w:rPr>
        <w:t xml:space="preserve">India Bangalore</w:t>
      </w:r>
      <w:r>
        <w:t xml:space="preserve"> </w:t>
      </w:r>
      <w:r>
        <w:t xml:space="preserve">necessitates designs that minimize air conditioning loads, a trend I actively contributed to through material selection advice.</w:t>
      </w:r>
    </w:p>
    <w:p>
      <w:pPr>
        <w:numPr>
          <w:ilvl w:val="0"/>
          <w:numId w:val="1001"/>
        </w:numPr>
        <w:pStyle w:val="Compact"/>
      </w:pPr>
      <w:r>
        <w:rPr>
          <w:bCs/>
          <w:b/>
        </w:rPr>
        <w:t xml:space="preserve">Drafting and Documentation:</w:t>
      </w:r>
      <w:r>
        <w:t xml:space="preserve"> I assisted in preparing construction drawings that adhere strictly to the Bruhat Bengaluru Mahanagara Palike (BBMP) regulations. Understanding these local legal frameworks is indispensable for any</w:t>
      </w:r>
      <w:r>
        <w:t xml:space="preserve"> </w:t>
      </w:r>
      <w:r>
        <w:rPr>
          <w:bCs/>
          <w:b/>
        </w:rPr>
        <w:t xml:space="preserve">Architect</w:t>
      </w:r>
      <w:r>
        <w:t xml:space="preserve"> </w:t>
      </w:r>
      <w:r>
        <w:t xml:space="preserve">practicing in this region.</w:t>
      </w:r>
    </w:p>
    <w:bookmarkEnd w:id="22"/>
    <w:bookmarkStart w:id="23" w:name="X97c5704b4f8e8a9097f251b776e0dff5dbcb381"/>
    <w:p>
      <w:pPr>
        <w:pStyle w:val="Heading2"/>
      </w:pPr>
      <w:r>
        <w:t xml:space="preserve">4. Technical Learnings and Professional Development</w:t>
      </w:r>
    </w:p>
    <w:p>
      <w:pPr>
        <w:pStyle w:val="FirstParagraph"/>
      </w:pPr>
      <w:r>
        <w:t xml:space="preserve">The technical acumen gained during this internship was profound. Working as an intern under the mentorship of experienced professionals provided insights into the lifecycle of a building project, from initial conceptualization to post-occupancy evaluation. One specific area of learning involved the integration of traditional architectural elements with modern glass and steel structures. This hybrid approach is highly sought after in</w:t>
      </w:r>
      <w:r>
        <w:t xml:space="preserve"> </w:t>
      </w:r>
      <w:r>
        <w:rPr>
          <w:bCs/>
          <w:b/>
        </w:rPr>
        <w:t xml:space="preserve">India Bangalore</w:t>
      </w:r>
      <w:r>
        <w:t xml:space="preserve">, where homeowners desire contemporary aesthetics but also value cultural continuity and ventilation strategies rooted in local heritage.</w:t>
      </w:r>
    </w:p>
    <w:p>
      <w:pPr>
        <w:pStyle w:val="BodyText"/>
      </w:pPr>
      <w:r>
        <w:t xml:space="preserve">Furthermore, I learned the importance of interdisciplinary collaboration. An</w:t>
      </w:r>
      <w:r>
        <w:t xml:space="preserve"> </w:t>
      </w:r>
      <w:r>
        <w:rPr>
          <w:bCs/>
          <w:b/>
        </w:rPr>
        <w:t xml:space="preserve">Architect</w:t>
      </w:r>
      <w:r>
        <w:t xml:space="preserve"> does not work in isolation. Coordination with structural engineers, MEP (Mechanical, Electrical, and Plumbing) consultants, and interior designers was frequent. These interactions highlighted the complexity of managing a project in a dense urban environment like</w:t>
      </w:r>
      <w:r>
        <w:t xml:space="preserve"> </w:t>
      </w:r>
      <w:r>
        <w:rPr>
          <w:bCs/>
          <w:b/>
        </w:rPr>
        <w:t xml:space="preserve">India Bangalore</w:t>
      </w:r>
      <w:r>
        <w:t xml:space="preserve">, where space optimization is paramount.</w:t>
      </w:r>
    </w:p>
    <w:bookmarkEnd w:id="23"/>
    <w:bookmarkStart w:id="24" w:name="challenges-encountered"/>
    <w:p>
      <w:pPr>
        <w:pStyle w:val="Heading2"/>
      </w:pPr>
      <w:r>
        <w:t xml:space="preserve">5. Challenges Encountered</w:t>
      </w:r>
    </w:p>
    <w:p>
      <w:pPr>
        <w:pStyle w:val="FirstParagraph"/>
      </w:pPr>
      <w:r>
        <w:t xml:space="preserve">The internship was not without its challenges. One of the primary difficulties was navigating the bureaucratic processes required for approvals in</w:t>
      </w:r>
      <w:r>
        <w:t xml:space="preserve"> </w:t>
      </w:r>
      <w:r>
        <w:rPr>
          <w:bCs/>
          <w:b/>
        </w:rPr>
        <w:t xml:space="preserve">India Bangalore</w:t>
      </w:r>
      <w:r>
        <w:t xml:space="preserve">. The regulatory landscape can be intricate, and understanding the nuances of zoning laws and setback requirements took considerable effort. Additionally, managing client expectations regarding timelines and budgets proved to be a steep learning curve. Clients in this region often expect rapid delivery due to the fast-paced nature of the local economy, placing pressure on design teams.</w:t>
      </w:r>
    </w:p>
    <w:p>
      <w:pPr>
        <w:pStyle w:val="BodyText"/>
      </w:pPr>
      <w:r>
        <w:t xml:space="preserve">Another challenge was balancing creativity with functionality. While academic projects often prioritize conceptual novelty, professional practice demands practicality and cost-efficiency. Adapting my mindset from a purely artistic perspective to a more pragmatic one was essential for my growth as an</w:t>
      </w:r>
      <w:r>
        <w:t xml:space="preserve"> </w:t>
      </w:r>
      <w:r>
        <w:rPr>
          <w:bCs/>
          <w:b/>
        </w:rPr>
        <w:t xml:space="preserve">Architect</w:t>
      </w:r>
      <w:r>
        <w:t xml:space="preserve">.</w:t>
      </w:r>
    </w:p>
    <w:bookmarkEnd w:id="24"/>
    <w:bookmarkStart w:id="25" w:name="conclusion-and-future-outlook"/>
    <w:p>
      <w:pPr>
        <w:pStyle w:val="Heading2"/>
      </w:pPr>
      <w:r>
        <w:t xml:space="preserve">6. Conclusion and Future Outlook</w:t>
      </w:r>
    </w:p>
    <w:p>
      <w:pPr>
        <w:pStyle w:val="FirstParagraph"/>
      </w:pPr>
      <w:r>
        <w:t xml:space="preserve">In conclusion, this internship has been an invaluable chapter in my architectural education. It has provided me with a robust foundation in the practical aspects of design, documentation, and site management within the specific context of</w:t>
      </w:r>
      <w:r>
        <w:t xml:space="preserve"> </w:t>
      </w:r>
      <w:r>
        <w:rPr>
          <w:bCs/>
          <w:b/>
        </w:rPr>
        <w:t xml:space="preserve">India Bangalore</w:t>
      </w:r>
      <w:r>
        <w:t xml:space="preserve">. I have gained a deeper appreciation for the role that an</w:t>
      </w:r>
      <w:r>
        <w:t xml:space="preserve"> </w:t>
      </w:r>
      <w:r>
        <w:rPr>
          <w:bCs/>
          <w:b/>
        </w:rPr>
        <w:t xml:space="preserve">Architect</w:t>
      </w:r>
      <w:r>
        <w:t xml:space="preserve"> plays not just as a designer, but as a steward of environmental resources and community well-being.</w:t>
      </w:r>
    </w:p>
    <w:p>
      <w:pPr>
        <w:pStyle w:val="BodyText"/>
      </w:pPr>
      <w:r>
        <w:t xml:space="preserve">The experiences gained here have reinforced my decision to pursue a career in sustainable urban design. The unique challenges presented by the rapid growth of</w:t>
      </w:r>
      <w:r>
        <w:t xml:space="preserve"> </w:t>
      </w:r>
      <w:r>
        <w:rPr>
          <w:bCs/>
          <w:b/>
        </w:rPr>
        <w:t xml:space="preserve">India Bangalore</w:t>
      </w:r>
      <w:r>
        <w:t xml:space="preserve"> </w:t>
      </w:r>
      <w:r>
        <w:t xml:space="preserve">offer exciting opportunities for innovation. As I move forward in my professional journey, I intend to apply the lessons learned about climate-responsive design and regulatory compliance to create meaningful architectural interventions that contribute positively to the city's evolving landscape.</w:t>
      </w:r>
    </w:p>
    <w:p>
      <w:pPr>
        <w:pStyle w:val="BodyText"/>
      </w:pPr>
      <w:r>
        <w:t xml:space="preserve">This internship has transformed my understanding of what it means to be an</w:t>
      </w:r>
      <w:r>
        <w:t xml:space="preserve"> </w:t>
      </w:r>
      <w:r>
        <w:rPr>
          <w:bCs/>
          <w:b/>
        </w:rPr>
        <w:t xml:space="preserve">Architect</w:t>
      </w:r>
      <w:r>
        <w:t xml:space="preserve"> in a developing metropolis. It is no longer just about drawing beautiful shapes, but about solving complex social and environmental problems through thoughtful design. I am eager to carry this experience forward, contributing to the architectural dialogue in</w:t>
      </w:r>
      <w:r>
        <w:t xml:space="preserve"> </w:t>
      </w:r>
      <w:r>
        <w:rPr>
          <w:bCs/>
          <w:b/>
        </w:rPr>
        <w:t xml:space="preserve">India Bangalore</w:t>
      </w:r>
      <w:r>
        <w:t xml:space="preserve"> and beyond.</w:t>
      </w:r>
    </w:p>
    <w:p>
      <w:pPr>
        <w:pStyle w:val="BodyText"/>
      </w:pPr>
      <w:r>
        <w:br/>
      </w:r>
    </w:p>
    <w:p>
      <w:r>
        <w:pict>
          <v:rect style="width:0;height:1.5pt" o:hralign="center" o:hrstd="t" o:hr="t"/>
        </w:pict>
      </w:r>
    </w:p>
    <w:p>
      <w:pPr>
        <w:pStyle w:val="FirstParagraph"/>
      </w:pPr>
      <w:r>
        <w:rPr>
          <w:iCs/>
          <w:i/>
        </w:rPr>
        <w:t xml:space="preserve">Submitted by [Intern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India Bangalore</dc:title>
  <dc:creator/>
  <dc:language>en</dc:language>
  <cp:keywords/>
  <dcterms:created xsi:type="dcterms:W3CDTF">2026-07-29T12:39:38Z</dcterms:created>
  <dcterms:modified xsi:type="dcterms:W3CDTF">2026-07-29T12:39:38Z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