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w:t>
      </w:r>
      <w:r>
        <w:t xml:space="preserve"> </w:t>
      </w:r>
      <w:r>
        <w:t xml:space="preserve">Ivory</w:t>
      </w:r>
      <w:r>
        <w:t xml:space="preserve"> </w:t>
      </w:r>
      <w:r>
        <w:t xml:space="preserve">Coast</w:t>
      </w:r>
      <w:r>
        <w:t xml:space="preserve"> </w:t>
      </w:r>
      <w:r>
        <w:t xml:space="preserve">Abidjan</w:t>
      </w:r>
    </w:p>
    <w:bookmarkStart w:id="20" w:name="Xb75216fde970e04863f632834131b1610f61328"/>
    <w:p>
      <w:pPr>
        <w:pStyle w:val="Heading1"/>
      </w:pPr>
      <w:r>
        <w:t xml:space="preserve">Institutional Internship Report for an Architect in Ivory Coast Abidjan</w:t>
      </w:r>
    </w:p>
    <w:p>
      <w:pPr>
        <w:pStyle w:val="FirstParagraph"/>
      </w:pPr>
      <w:r>
        <w:rPr>
          <w:bCs/>
          <w:b/>
        </w:rPr>
        <w:t xml:space="preserve">Name:</w:t>
      </w:r>
      <w:r>
        <w:t xml:space="preserve"> </w:t>
      </w:r>
      <w:r>
        <w:t xml:space="preserve">Jean-Luc Koné</w:t>
      </w:r>
      <w:r>
        <w:br/>
      </w:r>
      <w:r>
        <w:rPr>
          <w:bCs/>
          <w:b/>
        </w:rPr>
        <w:t xml:space="preserve">Date of Submission:</w:t>
      </w:r>
      <w:r>
        <w:t xml:space="preserve"> </w:t>
      </w:r>
      <w:r>
        <w:t xml:space="preserve">October 24, 2023</w:t>
      </w:r>
      <w:r>
        <w:br/>
      </w:r>
    </w:p>
    <w:p>
      <w:pPr>
        <w:pStyle w:val="BodyText"/>
      </w:pPr>
      <w:r>
        <w:t xml:space="preserve">Institution:</w:t>
      </w:r>
    </w:p>
    <w:p>
      <w:pPr>
        <w:pStyle w:val="BodyText"/>
      </w:pPr>
      <w:r>
        <w:t xml:space="preserve">Ivory Coast Abidjan University of Architecture and Construction</w:t>
      </w:r>
      <w:r>
        <w:br/>
      </w:r>
    </w:p>
    <w:p>
      <w:pPr>
        <w:pStyle w:val="BodyText"/>
      </w:pPr>
      <w:r>
        <w:t xml:space="preserve">Internship Period: June - August</w:t>
      </w:r>
    </w:p>
    <w:bookmarkEnd w:id="20"/>
    <w:bookmarkStart w:id="21" w:name="introduction"/>
    <w:p>
      <w:pPr>
        <w:pStyle w:val="Heading2"/>
      </w:pPr>
      <w:r>
        <w:t xml:space="preserve">Introduction</w:t>
      </w:r>
    </w:p>
    <w:p>
      <w:pPr>
        <w:pStyle w:val="FirstParagraph"/>
      </w:pPr>
      <w:r>
        <w:t xml:space="preserve">The city of Ivory Coast Abidjan, renowned for its vibrant economic vitality and dynamic urbanization, presents a unique and challenging landscape for emerging professionals in the field of architecture. As one of the most rapidly developing urban centers in West Africa, Ivory Coast Abidjan serves as a critical case study for understanding how modern architectural principles intersect with traditional cultural contexts and rigorous infrastructural demands. This report details my three-month internship experience within an established architectural firm situated in this bustling metropolis, highlighting the practical application of theoretical knowledge and the specific nuances required to practice architecture effectively in this region.</w:t>
      </w:r>
    </w:p>
    <w:p>
      <w:pPr>
        <w:pStyle w:val="BodyText"/>
      </w:pPr>
      <w:r>
        <w:t xml:space="preserve">The primary objective of this internship was to gain hands-on exposure to the complete lifecycle of an architectural project. This encompassed everything from initial client consultations and site analysis to detailed drafting, regulatory compliance, and on-site construction supervision. By immersing myself in the daily operations of a firm operating in Ivory Coast Abidjan, I sought to understand the distinct socio-economic factors that influence design decisions. Furthermore, this period provided an invaluable opportunity to refine my technical skills while adapting my creative vision to the specific climatic and environmental conditions characteristic of West Africa.</w:t>
      </w:r>
    </w:p>
    <w:bookmarkEnd w:id="21"/>
    <w:bookmarkStart w:id="22" w:name="objectives-of-the-internship"/>
    <w:p>
      <w:pPr>
        <w:pStyle w:val="Heading2"/>
      </w:pPr>
      <w:r>
        <w:t xml:space="preserve">Objectives of the Internship</w:t>
      </w:r>
    </w:p>
    <w:p>
      <w:pPr>
        <w:pStyle w:val="FirstParagraph"/>
      </w:pPr>
      <w:r>
        <w:t xml:space="preserve">The internship was structured around several key objectives designed to bridge the gap between academic theory and professional practice. First and foremost, I aimed to master the use of industry-standard software tools such as AutoCAD, Revit, and SketchUp within a real-world project environment. However, technical proficiency was only one aspect; equally important was understanding how architectural regulations in Ivory Coast Abidjan dictate building footprints, height restrictions, and safety standards.</w:t>
      </w:r>
    </w:p>
    <w:p>
      <w:pPr>
        <w:pStyle w:val="BodyText"/>
      </w:pPr>
      <w:r>
        <w:t xml:space="preserve">Another critical objective was to develop an acute awareness of sustainable design practices suited for tropical climates. The architecture firm emphasized passive cooling techniques, natural ventilation strategies, and the use of locally sourced materials to reduce carbon footprints and construction costs. Additionally, I sought to enhance my communication skills by interacting with diverse stakeholders, including engineers, contractors, local authorities in Ivory Coast Abidjan who oversee urban planning permits.</w:t>
      </w:r>
    </w:p>
    <w:bookmarkEnd w:id="22"/>
    <w:bookmarkStart w:id="23" w:name="description-of-assigned-missions"/>
    <w:p>
      <w:pPr>
        <w:pStyle w:val="Heading2"/>
      </w:pPr>
      <w:r>
        <w:t xml:space="preserve">Description of Assigned Missions</w:t>
      </w:r>
    </w:p>
    <w:p>
      <w:pPr>
        <w:pStyle w:val="FirstParagraph"/>
      </w:pPr>
      <w:r>
        <w:t xml:space="preserve">The initial phase of the internship involved extensive site analysis for a mixed-use commercial complex proposed for a rising district in Ivory Coast Abidjan. This required not only measuring existing structures but also understanding the topographical and hydrological conditions of the land. I assisted senior architects in conducting solar studies to determine optimal building orientations, ensuring that future occupants would benefit from natural light while minimizing heat gain—a crucial consideration in the tropical climate of Ivory Coast Abidjan.</w:t>
      </w:r>
    </w:p>
    <w:p>
      <w:pPr>
        <w:pStyle w:val="BodyText"/>
      </w:pPr>
      <w:r>
        <w:t xml:space="preserve">Subsequently, my role shifted toward drafting and modeling. I was tasked with creating detailed 2D floor plans and elevations for residential units within a larger housing project. This work demanded precision and adherence to specific ergonomic standards that cater to local living habits. Simultaneously, I developed 3D models using Revit to visualize spatial relationships and material finishes. These digital models were instrumental in client presentations, allowing stakeholders in Ivory Coast Abidjan to envision the final outcome clearly.</w:t>
      </w:r>
    </w:p>
    <w:p>
      <w:pPr>
        <w:pStyle w:val="BodyText"/>
      </w:pPr>
      <w:r>
        <w:t xml:space="preserve">A significant portion of my time was also dedicated to material selection and cost estimation. Working closely with quantity surveyors, I researched sustainable building materials available within Ivory Coast Abidjan. This involved sourcing traditional stone and laterite alongside modern concrete alternatives to create a hybrid aesthetic that resonates with local heritage while meeting contemporary performance standards.</w:t>
      </w:r>
    </w:p>
    <w:bookmarkEnd w:id="23"/>
    <w:bookmarkStart w:id="24" w:name="difficulties-encountered-and-solutions"/>
    <w:p>
      <w:pPr>
        <w:pStyle w:val="Heading2"/>
      </w:pPr>
      <w:r>
        <w:t xml:space="preserve">Difficulties Encountered and Solutions</w:t>
      </w:r>
    </w:p>
    <w:p>
      <w:pPr>
        <w:pStyle w:val="FirstParagraph"/>
      </w:pPr>
      <w:r>
        <w:t xml:space="preserve">The transition from academic projects to professional practice in Ivory Coast Abidjan presented several challenges. One major difficulty was navigating the complex bureaucratic landscape for obtaining building permits. The regulations are stringent, and the documentation requirements are exhaustive. To overcome this, I learned to organize files meticulously and collaborated closely with legal consultants who specialized in Ivorian construction law.</w:t>
      </w:r>
    </w:p>
    <w:p>
      <w:pPr>
        <w:pStyle w:val="BodyText"/>
      </w:pPr>
      <w:r>
        <w:t xml:space="preserve">Another challenge was reconciling client expectations with structural realities on site. In Ivory Coast Abidjan, clients often request rapid modifications during construction phases, which can disrupt the architectural integrity and schedule. To address this, I adopted a proactive communication strategy, ensuring that all design changes were documented and assessed for their impact on budget and timeline before implementation.</w:t>
      </w:r>
    </w:p>
    <w:bookmarkEnd w:id="24"/>
    <w:bookmarkStart w:id="25" w:name="conclusion"/>
    <w:p>
      <w:pPr>
        <w:pStyle w:val="Heading2"/>
      </w:pPr>
      <w:r>
        <w:t xml:space="preserve">Conclusion</w:t>
      </w:r>
    </w:p>
    <w:p>
      <w:pPr>
        <w:pStyle w:val="FirstParagraph"/>
      </w:pPr>
      <w:r>
        <w:t xml:space="preserve">In conclusion, this internship in Ivory Coast Abidjan has been an instrumental period of professional growth. It provided a comprehensive view of the responsibilities involved in being an Architect and underscored the importance of contextual sensitivity in design. The experience highlighted how architecture is not merely about aesthetic construction but also about solving complex urban problems within the specific socio-economic fabric of Ivory Coast Abidjan.</w:t>
      </w:r>
    </w:p>
    <w:p>
      <w:pPr>
        <w:pStyle w:val="BodyText"/>
      </w:pPr>
      <w:r>
        <w:t xml:space="preserve">I am deeply grateful to my supervisors and colleagues for their mentorship. They guided me through technical challenges and shared invaluable insights into managing projects in a fast-paced environment. The skills acquired during this internship have significantly enhanced my competency as an Architect, preparing me for future roles in the dynamic construction sector of Ivory Coast Abidjan.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 Ivory Coast Abidjan</dc:title>
  <dc:creator/>
  <dc:language>en</dc:language>
  <cp:keywords/>
  <dcterms:created xsi:type="dcterms:W3CDTF">2026-07-29T14:17:42Z</dcterms:created>
  <dcterms:modified xsi:type="dcterms:W3CDTF">2026-07-29T14:17:42Z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