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Nigeria</w:t>
      </w:r>
      <w:r>
        <w:t xml:space="preserve"> </w:t>
      </w:r>
      <w:r>
        <w:t xml:space="preserve">Abuja</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[Your University/College]</w:t>
      </w:r>
      <w:r>
        <w:br/>
      </w:r>
      <w:r>
        <w:rPr>
          <w:bCs/>
          <w:b/>
        </w:rPr>
        <w:t xml:space="preserve">Firm Location: Nigeria Abuja</w:t>
      </w:r>
    </w:p>
    <w:bookmarkStart w:id="20" w:name="executive-summary"/>
    <w:p>
      <w:pPr>
        <w:pStyle w:val="Heading2"/>
      </w:pPr>
      <w:r>
        <w:t xml:space="preserve">1. Executive Summary</w:t>
      </w:r>
    </w:p>
    <w:p>
      <w:pPr>
        <w:pStyle w:val="FirstParagraph"/>
      </w:pPr>
      <w:r>
        <w:t xml:space="preserve">This</w:t>
      </w:r>
      <w:r>
        <w:t xml:space="preserve"> </w:t>
      </w:r>
      <w:r>
        <w:rPr>
          <w:bCs/>
          <w:b/>
        </w:rPr>
        <w:t xml:space="preserve">Internship Report</w:t>
      </w:r>
      <w:r>
        <w:t xml:space="preserve"> </w:t>
      </w:r>
      <w:r>
        <w:t xml:space="preserve">provides a comprehensive account of my professional training and practical experience gained during a twelve-month attachment with a leading architectural firm based in Nigeria Abuja. As an aspiring architect, this period was instrumental in bridging the gap between theoretical academic knowledge and the dynamic realities of professional practice. The primary objective of this internship was to understand the nuances of architectural design, project management, and regulatory compliance within the specific context of Nigeria Abuja’s rapidly developing urban landscape.</w:t>
      </w:r>
    </w:p>
    <w:p>
      <w:pPr>
        <w:pStyle w:val="BodyText"/>
      </w:pPr>
      <w:r>
        <w:t xml:space="preserve">The capital city offers a unique backdrop for architectural study due to its planned nature, modernist influences, and growing demand for sustainable infrastructure. Throughout this</w:t>
      </w:r>
      <w:r>
        <w:t xml:space="preserve"> </w:t>
      </w:r>
      <w:r>
        <w:rPr>
          <w:bCs/>
          <w:b/>
        </w:rPr>
        <w:t xml:space="preserve">Internship Report</w:t>
      </w:r>
      <w:r>
        <w:t xml:space="preserve">, I will detail the projects undertaken, skills acquired, and observations made regarding the role of an</w:t>
      </w:r>
      <w:r>
        <w:t xml:space="preserve"> </w:t>
      </w:r>
      <w:r>
        <w:rPr>
          <w:bCs/>
          <w:b/>
        </w:rPr>
        <w:t xml:space="preserve">Architect</w:t>
      </w:r>
      <w:r>
        <w:t xml:space="preserve"> </w:t>
      </w:r>
      <w:r>
        <w:t xml:space="preserve">in shaping the built environment of Nigeria Abuja.</w:t>
      </w:r>
    </w:p>
    <w:bookmarkEnd w:id="20"/>
    <w:bookmarkStart w:id="21" w:name="introduction-to-nigeria-abuja"/>
    <w:p>
      <w:pPr>
        <w:pStyle w:val="Heading2"/>
      </w:pPr>
      <w:r>
        <w:t xml:space="preserve">2. Introduction to Nigeria Abuja</w:t>
      </w:r>
    </w:p>
    <w:p>
      <w:pPr>
        <w:pStyle w:val="FirstParagraph"/>
      </w:pPr>
      <w:r>
        <w:t xml:space="preserve">Nigeria Abuja is distinct from other cities in Nigeria due to its planned urban design, which was intended to serve as a neutral capital territory for the federation. For an</w:t>
      </w:r>
      <w:r>
        <w:t xml:space="preserve"> </w:t>
      </w:r>
      <w:r>
        <w:rPr>
          <w:bCs/>
          <w:b/>
        </w:rPr>
        <w:t xml:space="preserve">Architect</w:t>
      </w:r>
      <w:r>
        <w:t xml:space="preserve">, working in this environment presents both opportunities and challenges. The city features a mix of high-rise commercial buildings, sprawling residential estates, and significant government structures. Understanding the local climate—characterized by a distinct wet and dry season—is crucial for designing efficient buildings.</w:t>
      </w:r>
    </w:p>
    <w:p>
      <w:pPr>
        <w:pStyle w:val="BodyText"/>
      </w:pPr>
      <w:r>
        <w:t xml:space="preserve">The architectural landscape in Nigeria Abuja is evolving rapidly. There is an increasing emphasis on incorporating indigenous materials and traditional Nigerian design elements into modern structures to create a sense of identity. This report highlights how these factors influenced my daily tasks and learning curve during the internship.</w:t>
      </w:r>
    </w:p>
    <w:bookmarkEnd w:id="21"/>
    <w:bookmarkStart w:id="25" w:name="scope-of-work-and-responsibilities"/>
    <w:p>
      <w:pPr>
        <w:pStyle w:val="Heading2"/>
      </w:pPr>
      <w:r>
        <w:t xml:space="preserve">3. Scope of Work and Responsibilities</w:t>
      </w:r>
    </w:p>
    <w:p>
      <w:pPr>
        <w:pStyle w:val="FirstParagraph"/>
      </w:pPr>
      <w:r>
        <w:t xml:space="preserve">As part of this</w:t>
      </w:r>
      <w:r>
        <w:t xml:space="preserve"> </w:t>
      </w:r>
      <w:r>
        <w:rPr>
          <w:bCs/>
          <w:b/>
        </w:rPr>
        <w:t xml:space="preserve">Internship Report</w:t>
      </w:r>
      <w:r>
        <w:t xml:space="preserve">, it is essential to outline the specific duties I performed under the supervision of senior architects. My role as an intern</w:t>
      </w:r>
      <w:r>
        <w:t xml:space="preserve"> </w:t>
      </w:r>
      <w:r>
        <w:rPr>
          <w:bCs/>
          <w:b/>
        </w:rPr>
        <w:t xml:space="preserve">Architect</w:t>
      </w:r>
      <w:r>
        <w:t xml:space="preserve"> </w:t>
      </w:r>
      <w:r>
        <w:t xml:space="preserve">involved a variety of tasks designed to familiarize me with the full lifecycle of a construction project.</w:t>
      </w:r>
    </w:p>
    <w:bookmarkStart w:id="22" w:name="design-and-drafting"/>
    <w:p>
      <w:pPr>
        <w:pStyle w:val="Heading3"/>
      </w:pPr>
      <w:r>
        <w:t xml:space="preserve">3.1 Design and Drafting</w:t>
      </w:r>
    </w:p>
    <w:p>
      <w:pPr>
        <w:pStyle w:val="FirstParagraph"/>
      </w:pPr>
      <w:r>
        <w:t xml:space="preserve">A significant portion of my time was dedicated to computer-aided design (CAD) and Building Information Modeling (BIM). I assisted in developing conceptual sketches for residential projects located in the upscale districts of Nigeria Abuja, such as Maitama and Wuse II. This involved creating floor plans, elevations, and sections using software like AutoCAD and Revit. Under the guidance of my mentor, I learned how to translate client requirements into technical drawings that comply with local building codes.</w:t>
      </w:r>
    </w:p>
    <w:bookmarkEnd w:id="22"/>
    <w:bookmarkStart w:id="23" w:name="site-supervision"/>
    <w:p>
      <w:pPr>
        <w:pStyle w:val="Heading3"/>
      </w:pPr>
      <w:r>
        <w:t xml:space="preserve">3.2 Site Supervision</w:t>
      </w:r>
    </w:p>
    <w:p>
      <w:pPr>
        <w:pStyle w:val="FirstParagraph"/>
      </w:pPr>
      <w:r>
        <w:t xml:space="preserve">Theoretical design must always be grounded in physical reality. Therefore, a critical component of my internship involved site visits across Nigeria Abuja. These visits allowed me to observe construction techniques, material usage, and the coordination between different contractors (structural engineers, MEP engineers). As an</w:t>
      </w:r>
      <w:r>
        <w:t xml:space="preserve"> </w:t>
      </w:r>
      <w:r>
        <w:rPr>
          <w:bCs/>
          <w:b/>
        </w:rPr>
        <w:t xml:space="preserve">Architect</w:t>
      </w:r>
      <w:r>
        <w:t xml:space="preserve">, being on-site is vital for ensuring that the design intent is preserved during construction. I learned how to identify discrepancies between drawings and actual work in progress.</w:t>
      </w:r>
    </w:p>
    <w:bookmarkEnd w:id="23"/>
    <w:bookmarkStart w:id="24" w:name="material-selection-and-sustainability"/>
    <w:p>
      <w:pPr>
        <w:pStyle w:val="Heading3"/>
      </w:pPr>
      <w:r>
        <w:t xml:space="preserve">3.3 Material Selection and Sustainability</w:t>
      </w:r>
    </w:p>
    <w:p>
      <w:pPr>
        <w:pStyle w:val="FirstParagraph"/>
      </w:pPr>
      <w:r>
        <w:t xml:space="preserve">In Nigeria Abuja, selecting appropriate building materials is a challenge due to supply chain logistics and cost constraints. I participated in meetings where material samples were reviewed. We focused on sustainable materials that could withstand the local weather conditions while reducing energy consumption. This experience deepened my understanding of how an</w:t>
      </w:r>
      <w:r>
        <w:t xml:space="preserve"> </w:t>
      </w:r>
      <w:r>
        <w:rPr>
          <w:bCs/>
          <w:b/>
        </w:rPr>
        <w:t xml:space="preserve">Architect</w:t>
      </w:r>
      <w:r>
        <w:t xml:space="preserve"> </w:t>
      </w:r>
      <w:r>
        <w:t xml:space="preserve">can contribute to environmental sustainability even in resource-constrained environments.</w:t>
      </w:r>
    </w:p>
    <w:bookmarkEnd w:id="24"/>
    <w:bookmarkEnd w:id="25"/>
    <w:bookmarkStart w:id="26" w:name="key-learning-outcomes"/>
    <w:p>
      <w:pPr>
        <w:pStyle w:val="Heading2"/>
      </w:pPr>
      <w:r>
        <w:t xml:space="preserve">4. Key Learning Outcomes</w:t>
      </w:r>
    </w:p>
    <w:p>
      <w:pPr>
        <w:pStyle w:val="FirstParagraph"/>
      </w:pPr>
      <w:r>
        <w:t xml:space="preserve">This section summarizes the core competencies I developed during this</w:t>
      </w:r>
      <w:r>
        <w:t xml:space="preserve"> </w:t>
      </w:r>
      <w:r>
        <w:rPr>
          <w:bCs/>
          <w:b/>
        </w:rPr>
        <w:t xml:space="preserve">Internship Report</w:t>
      </w:r>
      <w:r>
        <w:t xml:space="preserve">.</w:t>
      </w:r>
    </w:p>
    <w:p>
      <w:pPr>
        <w:numPr>
          <w:ilvl w:val="0"/>
          <w:numId w:val="1001"/>
        </w:numPr>
        <w:pStyle w:val="Compact"/>
      </w:pPr>
      <w:r>
        <w:rPr>
          <w:bCs/>
          <w:b/>
        </w:rPr>
        <w:t xml:space="preserve">Technical Proficiency:</w:t>
      </w:r>
      <w:r>
        <w:t xml:space="preserve">I gained advanced skills in CAD software and BIM tools, which are industry standards for modern architectural practice.</w:t>
      </w:r>
    </w:p>
    <w:p>
      <w:pPr>
        <w:numPr>
          <w:ilvl w:val="0"/>
          <w:numId w:val="1001"/>
        </w:numPr>
        <w:pStyle w:val="Compact"/>
      </w:pPr>
      <w:r>
        <w:rPr>
          <w:bCs/>
          <w:b/>
        </w:rPr>
        <w:t xml:space="preserve">Regulatory Knowledge:</w:t>
      </w:r>
      <w:r>
        <w:t xml:space="preserve">I learned about the Nigerian Building Code and the specific planning regulations enforced by the Abuja Geographic Information Systems (AGIS) and relevant state ministries. Understanding these legal frameworks is essential for any</w:t>
      </w:r>
      <w:r>
        <w:t xml:space="preserve"> </w:t>
      </w:r>
      <w:r>
        <w:rPr>
          <w:bCs/>
          <w:b/>
        </w:rPr>
        <w:t xml:space="preserve">Architect</w:t>
      </w:r>
      <w:r>
        <w:t xml:space="preserve">.</w:t>
      </w:r>
    </w:p>
    <w:p>
      <w:pPr>
        <w:numPr>
          <w:ilvl w:val="0"/>
          <w:numId w:val="1001"/>
        </w:numPr>
        <w:pStyle w:val="Compact"/>
      </w:pPr>
      <w:r>
        <w:t xml:space="preserve">Cultural Sensitivity:I developed an appreciation for how local culture influences architectural aesthetics. In Nigeria Abuja, design often reflects a blend of modernity and tradition, requiring architects to be culturally aware.</w:t>
      </w:r>
    </w:p>
    <w:p>
      <w:pPr>
        <w:numPr>
          <w:ilvl w:val="0"/>
          <w:numId w:val="1001"/>
        </w:numPr>
        <w:pStyle w:val="Compact"/>
      </w:pPr>
      <w:r>
        <w:t xml:space="preserve">Project Management:I observed how large-scale projects are managed, including budgeting, scheduling, and client communication. This holistic view is crucial for an aspiring professional.</w:t>
      </w:r>
    </w:p>
    <w:bookmarkEnd w:id="26"/>
    <w:bookmarkStart w:id="27" w:name="challenges-encountered"/>
    <w:p>
      <w:pPr>
        <w:pStyle w:val="Heading2"/>
      </w:pPr>
      <w:r>
        <w:t xml:space="preserve">5. Challenges Encountered</w:t>
      </w:r>
    </w:p>
    <w:p>
      <w:pPr>
        <w:pStyle w:val="FirstParagraph"/>
      </w:pPr>
      <w:r>
        <w:t xml:space="preserve">No</w:t>
      </w:r>
      <w:r>
        <w:t xml:space="preserve"> </w:t>
      </w:r>
      <w:r>
        <w:rPr>
          <w:bCs/>
          <w:b/>
        </w:rPr>
        <w:t xml:space="preserve">Internship Report</w:t>
      </w:r>
      <w:r>
        <w:t xml:space="preserve">is complete without addressing the difficulties faced. One of the primary challenges in Nigeria Abuja was navigating bureaucratic processes for approval of building plans. The paperwork can be extensive, and delays are common. Additionally, fluctuating material prices due to economic conditions required constant adaptation in design strategies to keep projects within budget.</w:t>
      </w:r>
    </w:p>
    <w:p>
      <w:pPr>
        <w:pStyle w:val="BodyText"/>
      </w:pPr>
      <w:r>
        <w:t xml:space="preserve">Another challenge was the heat management in open-plan designs typical of modern architecture in Nigeria Abuja. I learned that passive cooling techniques, such as strategic orientation and ventilation design, are not just aesthetic choices but necessary functional requirements for comfort and energy efficiency.</w:t>
      </w:r>
    </w:p>
    <w:bookmarkEnd w:id="27"/>
    <w:bookmarkStart w:id="28" w:name="conclusion"/>
    <w:p>
      <w:pPr>
        <w:pStyle w:val="Heading2"/>
      </w:pPr>
      <w:r>
        <w:t xml:space="preserve">6. Conclusion</w:t>
      </w:r>
    </w:p>
    <w:p>
      <w:pPr>
        <w:pStyle w:val="FirstParagraph"/>
      </w:pPr>
      <w:r>
        <w:t xml:space="preserve">In conclusion, this internship has been a transformative experience in my journey to become a professional</w:t>
      </w:r>
      <w:r>
        <w:t xml:space="preserve"> </w:t>
      </w:r>
      <w:r>
        <w:rPr>
          <w:bCs/>
          <w:b/>
        </w:rPr>
        <w:t xml:space="preserve">Architect</w:t>
      </w:r>
      <w:r>
        <w:t xml:space="preserve">. Working in Nigeria Abuja has provided me with practical insights into the complexities of urban development in Africa’s capital city. The combination of rigorous design work, site supervision, and regulatory navigation has equipped me with the skills necessary to tackle real-world architectural problems.</w:t>
      </w:r>
    </w:p>
    <w:p>
      <w:pPr>
        <w:pStyle w:val="BodyText"/>
      </w:pPr>
      <w:r>
        <w:t xml:space="preserve">The experience underscored the importance of adaptability and continuous learning in the field. As Nigeria Abuja continues to grow and modernize, there is a pressing need for architects who can deliver innovative, sustainable, and culturally relevant designs. I am confident that the foundation laid during this internship will support my future career aspirations.</w:t>
      </w:r>
    </w:p>
    <w:p>
      <w:pPr>
        <w:pStyle w:val="BodyText"/>
      </w:pPr>
      <w:r>
        <w:t xml:space="preserve">This</w:t>
      </w:r>
      <w:r>
        <w:t xml:space="preserve"> </w:t>
      </w:r>
      <w:r>
        <w:rPr>
          <w:bCs/>
          <w:b/>
        </w:rPr>
        <w:t xml:space="preserve">Internship Report</w:t>
      </w:r>
      <w:r>
        <w:t xml:space="preserve"> </w:t>
      </w:r>
      <w:r>
        <w:t xml:space="preserve">serves as a testament to the hard work, dedication, and knowledge gained over the past twelve months. It highlights not only what I have learned but also how deeply involved I became in the architectural fabric of Nigeria Abuja.</w:t>
      </w:r>
    </w:p>
    <w:p>
      <w:pPr>
        <w:pStyle w:val="BodyText"/>
      </w:pPr>
      <w:r>
        <w:rPr>
          <w:iCs/>
          <w:i/>
        </w:rPr>
        <w:t xml:space="preserve">This document is confidential and intended for academic review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Nigeria Abuja</dc:title>
  <dc:creator/>
  <dc:language>en</dc:language>
  <cp:keywords/>
  <dcterms:created xsi:type="dcterms:W3CDTF">2026-07-29T12:40:17Z</dcterms:created>
  <dcterms:modified xsi:type="dcterms:W3CDTF">2026-07-29T12:40:17Z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