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w:t>
      </w:r>
      <w:r>
        <w:t xml:space="preserve"> </w:t>
      </w:r>
      <w:r>
        <w:t xml:space="preserve">Pakistan</w:t>
      </w:r>
      <w:r>
        <w:t xml:space="preserve"> </w:t>
      </w:r>
      <w:r>
        <w:t xml:space="preserve">Islamabad</w:t>
      </w:r>
    </w:p>
    <w:bookmarkStart w:id="27" w:name="Xba8356b2faef2b8e652489c7faecd45e7331a6e"/>
    <w:p>
      <w:pPr>
        <w:pStyle w:val="Heading1"/>
      </w:pPr>
      <w:r>
        <w:t xml:space="preserve">Internship Report on Architecture in Pakistan Islamabad</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 Name]</w:t>
      </w:r>
      <w:r>
        <w:br/>
      </w:r>
    </w:p>
    <w:p>
      <w:pPr>
        <w:pStyle w:val="BodyText"/>
      </w:pPr>
      <w:r>
        <w:t xml:space="preserve">This report outlines the comprehensive professional experience gained during an internship with a leading architectural firm. The primary focus of this document is to analyze the unique challenges, cultural nuances, and modern advancements encountered while working as an intern in the dynamic environment of Pakistan Islamabad.</w:t>
      </w:r>
    </w:p>
    <w:bookmarkStart w:id="20" w:name="introduction-and-context"/>
    <w:p>
      <w:pPr>
        <w:pStyle w:val="Heading2"/>
      </w:pPr>
      <w:r>
        <w:t xml:space="preserve">1. Introduction and Context</w:t>
      </w:r>
    </w:p>
    <w:p>
      <w:pPr>
        <w:pStyle w:val="FirstParagraph"/>
      </w:pPr>
      <w:r>
        <w:t xml:space="preserve">The city of</w:t>
      </w:r>
      <w:r>
        <w:t xml:space="preserve"> </w:t>
      </w:r>
      <w:r>
        <w:rPr>
          <w:bCs/>
          <w:b/>
        </w:rPr>
        <w:t xml:space="preserve">Pakistan Islamabad</w:t>
      </w:r>
      <w:r>
        <w:t xml:space="preserve"> </w:t>
      </w:r>
      <w:r>
        <w:t xml:space="preserve">stands as a testament to modern urban planning intersected with rich historical heritage. As the capital territory, it serves as a crucible for architectural innovation, blending Mughal aesthetics with contemporary functionalism. My internship was conducted within this vibrant landscape, offering a rare opportunity to observe how local regulations and global trends influence design in</w:t>
      </w:r>
      <w:r>
        <w:t xml:space="preserve"> </w:t>
      </w:r>
      <w:r>
        <w:rPr>
          <w:bCs/>
          <w:b/>
        </w:rPr>
        <w:t xml:space="preserve">Pakistan Islamabad</w:t>
      </w:r>
      <w:r>
        <w:t xml:space="preserve">. The objective of this internship was to bridge the gap between academic theory and practical application, specifically tailored to the architectural context of</w:t>
      </w:r>
      <w:r>
        <w:t xml:space="preserve"> </w:t>
      </w:r>
      <w:r>
        <w:rPr>
          <w:bCs/>
          <w:b/>
        </w:rPr>
        <w:t xml:space="preserve">Pakistan Islamabad</w:t>
      </w:r>
      <w:r>
        <w:t xml:space="preserve">.</w:t>
      </w:r>
    </w:p>
    <w:bookmarkEnd w:id="20"/>
    <w:bookmarkStart w:id="21" w:name="role-as-an-intern-architect"/>
    <w:p>
      <w:pPr>
        <w:pStyle w:val="Heading2"/>
      </w:pPr>
      <w:r>
        <w:t xml:space="preserve">2. Role as an Intern Architect</w:t>
      </w:r>
    </w:p>
    <w:p>
      <w:pPr>
        <w:pStyle w:val="FirstParagraph"/>
      </w:pPr>
      <w:r>
        <w:t xml:space="preserve">In my capacity as an intern architect, I was tasked with assisting senior partners in various stages of design development. The role required a keen eye for detail and a deep understanding of the specific architectural language required in</w:t>
      </w:r>
      <w:r>
        <w:t xml:space="preserve"> </w:t>
      </w:r>
      <w:r>
        <w:rPr>
          <w:bCs/>
          <w:b/>
        </w:rPr>
        <w:t xml:space="preserve">Pakistan Islamabad</w:t>
      </w:r>
      <w:r>
        <w:t xml:space="preserve">. Daily responsibilities included creating 3D visualizations, drafting construction documents, and researching sustainable materials suitable for the local climate. Working as an intern architect provided me with insights into how software tools like AutoCAD and Revit are utilized to meet the rigorous demands of projects in</w:t>
      </w:r>
      <w:r>
        <w:t xml:space="preserve"> </w:t>
      </w:r>
      <w:r>
        <w:rPr>
          <w:bCs/>
          <w:b/>
        </w:rPr>
        <w:t xml:space="preserve">Pakistan Islamabad</w:t>
      </w:r>
      <w:r>
        <w:t xml:space="preserve">.</w:t>
      </w:r>
    </w:p>
    <w:bookmarkEnd w:id="21"/>
    <w:bookmarkStart w:id="22" w:name="Xe080df9b35d9e2d08944a6fb4511200e4f887b8"/>
    <w:p>
      <w:pPr>
        <w:pStyle w:val="Heading2"/>
      </w:pPr>
      <w:r>
        <w:t xml:space="preserve">3. Design Philosophy and Cultural Integration</w:t>
      </w:r>
    </w:p>
    <w:p>
      <w:pPr>
        <w:pStyle w:val="FirstParagraph"/>
      </w:pPr>
      <w:r>
        <w:t xml:space="preserve">A significant portion of my internship involved studying the integration of traditional elements into modern structures. The architectural identity of</w:t>
      </w:r>
      <w:r>
        <w:t xml:space="preserve"> </w:t>
      </w:r>
      <w:r>
        <w:rPr>
          <w:bCs/>
          <w:b/>
        </w:rPr>
        <w:t xml:space="preserve">Pakistan Islamabad</w:t>
      </w:r>
      <w:r>
        <w:t xml:space="preserve"> </w:t>
      </w:r>
      <w:r>
        <w:t xml:space="preserve">is characterized by its green belts, hilly terrain, and specific zoning laws that preserve the natural beauty of the Margalla Hills. As an intern architect, I learned to navigate these constraints while maximizing aesthetic appeal. We explored how vernacular architecture from other parts of Pakistan can be adapted to fit the urban density of Islamabad.</w:t>
      </w:r>
    </w:p>
    <w:p>
      <w:pPr>
        <w:pStyle w:val="BodyText"/>
      </w:pPr>
      <w:r>
        <w:t xml:space="preserve">For instance, we analyzed projects that utilized passive cooling techniques common in traditional</w:t>
      </w:r>
      <w:r>
        <w:t xml:space="preserve"> </w:t>
      </w:r>
      <w:r>
        <w:rPr>
          <w:bCs/>
          <w:b/>
        </w:rPr>
        <w:t xml:space="preserve">Pakistan Islamabad</w:t>
      </w:r>
      <w:r>
        <w:t xml:space="preserve"> </w:t>
      </w:r>
      <w:r>
        <w:t xml:space="preserve">homes but applied them through modern glass and steel facades. This duality is central to the identity of an architect working in this region, requiring a sensitive approach to both environmental sustainability and cultural preservation.</w:t>
      </w:r>
    </w:p>
    <w:bookmarkEnd w:id="22"/>
    <w:bookmarkStart w:id="23" w:name="X6b5405e084bcbf641b1a099a6874bc34b4d1a93"/>
    <w:p>
      <w:pPr>
        <w:pStyle w:val="Heading2"/>
      </w:pPr>
      <w:r>
        <w:t xml:space="preserve">4. Technical Challenges and Regulatory Environment</w:t>
      </w:r>
    </w:p>
    <w:p>
      <w:pPr>
        <w:pStyle w:val="FirstParagraph"/>
      </w:pPr>
      <w:r>
        <w:t xml:space="preserve">Navigating the regulatory framework for architecture in</w:t>
      </w:r>
      <w:r>
        <w:t xml:space="preserve"> </w:t>
      </w:r>
      <w:r>
        <w:rPr>
          <w:bCs/>
          <w:b/>
        </w:rPr>
        <w:t xml:space="preserve">Pakistan Islamabad</w:t>
      </w:r>
      <w:r>
        <w:t xml:space="preserve"> </w:t>
      </w:r>
      <w:r>
        <w:t xml:space="preserve">presented a steep learning curve. The Capital Development Authority (CDA) imposes specific guidelines regarding height limits, setbacks, and land use. My duties included ensuring that all preliminary designs complied with these strict regulations.</w:t>
      </w:r>
    </w:p>
    <w:p>
      <w:pPr>
        <w:pStyle w:val="BodyText"/>
      </w:pPr>
      <w:r>
        <w:t xml:space="preserve">Additionally, the seismic activity in the region necessitates robust structural considerations. As an intern architect, I collaborated with structural engineers to ensure that our designs were not only visually striking but also structurally sound according to national building codes applicable in</w:t>
      </w:r>
      <w:r>
        <w:t xml:space="preserve"> </w:t>
      </w:r>
      <w:r>
        <w:rPr>
          <w:bCs/>
          <w:b/>
        </w:rPr>
        <w:t xml:space="preserve">Pakistan Islamabad</w:t>
      </w:r>
      <w:r>
        <w:t xml:space="preserve">. This experience highlighted the critical importance of interdisciplinary collaboration in achieving safe and compliant architecture.</w:t>
      </w:r>
    </w:p>
    <w:bookmarkEnd w:id="23"/>
    <w:bookmarkStart w:id="24" w:name="Xb3f69d4ffc98c156852a0bdf32f6f345c60e49e"/>
    <w:p>
      <w:pPr>
        <w:pStyle w:val="Heading2"/>
      </w:pPr>
      <w:r>
        <w:t xml:space="preserve">5. Sustainability and Environmental Considerations</w:t>
      </w:r>
    </w:p>
    <w:p>
      <w:pPr>
        <w:pStyle w:val="FirstParagraph"/>
      </w:pPr>
      <w:r>
        <w:t xml:space="preserve">Sustainability is a growing concern in urban development across</w:t>
      </w:r>
      <w:r>
        <w:t xml:space="preserve"> </w:t>
      </w:r>
      <w:r>
        <w:rPr>
          <w:bCs/>
          <w:b/>
        </w:rPr>
        <w:t xml:space="preserve">Pakistan Islamabad</w:t>
      </w:r>
      <w:r>
        <w:t xml:space="preserve">. During my internship, I participated in workshops focused on green building certifications. We investigated how local materials such as stone and brick could be used to reduce the carbon footprint of construction projects.</w:t>
      </w:r>
    </w:p>
    <w:p>
      <w:pPr>
        <w:pStyle w:val="BodyText"/>
      </w:pPr>
      <w:r>
        <w:t xml:space="preserve">The unique climate of</w:t>
      </w:r>
      <w:r>
        <w:t xml:space="preserve"> </w:t>
      </w:r>
      <w:r>
        <w:rPr>
          <w:bCs/>
          <w:b/>
        </w:rPr>
        <w:t xml:space="preserve">Pakistan Islamabad</w:t>
      </w:r>
      <w:r>
        <w:t xml:space="preserve">, with its cold winters and hot summers, demands innovative solutions for energy efficiency. I assisted in designing passive solar heating systems and rainwater harvesting setups tailored for residential complexes in the area. This hands-on experience reinforced my belief that an architect must be an advocate for environmental stewardship.</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served as a crucial platform for professional growth. Communicating with clients, contractors, and stakeholders in</w:t>
      </w:r>
      <w:r>
        <w:t xml:space="preserve"> </w:t>
      </w:r>
      <w:r>
        <w:rPr>
          <w:bCs/>
          <w:b/>
        </w:rPr>
        <w:t xml:space="preserve">Pakistan Islamabad</w:t>
      </w:r>
      <w:r>
        <w:t xml:space="preserve"> </w:t>
      </w:r>
      <w:r>
        <w:t xml:space="preserve">taught me the art of negotiation and presentation. Learning to articulate design concepts clearly was vital, especially when explaining complex architectural ideas to non-technical clients.</w:t>
      </w:r>
    </w:p>
    <w:p>
      <w:pPr>
        <w:pStyle w:val="BodyText"/>
      </w:pPr>
      <w:r>
        <w:t xml:space="preserve">The collaborative nature of working as an intern architect in</w:t>
      </w:r>
      <w:r>
        <w:t xml:space="preserve"> </w:t>
      </w:r>
      <w:r>
        <w:rPr>
          <w:bCs/>
          <w:b/>
        </w:rPr>
        <w:t xml:space="preserve">Pakistan Islamabad</w:t>
      </w:r>
      <w:r>
        <w:t xml:space="preserve"> </w:t>
      </w:r>
      <w:r>
        <w:t xml:space="preserve">fostered my ability to work within a team. Regular site visits allowed me to understand the gap between design intent and construction reality, a lesson that is invaluable for any aspiring architect.</w:t>
      </w:r>
    </w:p>
    <w:bookmarkEnd w:id="25"/>
    <w:bookmarkStart w:id="26" w:name="conclusion"/>
    <w:p>
      <w:pPr>
        <w:pStyle w:val="Heading2"/>
      </w:pPr>
      <w:r>
        <w:t xml:space="preserve">7. Conclusion</w:t>
      </w:r>
    </w:p>
    <w:p>
      <w:pPr>
        <w:pStyle w:val="FirstParagraph"/>
      </w:pPr>
      <w:r>
        <w:t xml:space="preserve">In conclusion, this internship has profoundly shaped my perspective on the profession of architecture. Working in</w:t>
      </w:r>
      <w:r>
        <w:t xml:space="preserve"> </w:t>
      </w:r>
      <w:r>
        <w:rPr>
          <w:bCs/>
          <w:b/>
        </w:rPr>
        <w:t xml:space="preserve">Pakistan Islamabad</w:t>
      </w:r>
      <w:r>
        <w:t xml:space="preserve"> </w:t>
      </w:r>
      <w:r>
        <w:t xml:space="preserve">has provided me with a unique set of experiences that are difficult to replicate elsewhere. The blend of natural beauty, regulatory complexity, and cultural richness defines the architectural practice in this region.</w:t>
      </w:r>
    </w:p>
    <w:p>
      <w:pPr>
        <w:pStyle w:val="BodyText"/>
      </w:pPr>
      <w:r>
        <w:t xml:space="preserve">The skills acquired during this period have equipped me to face future challenges as a professional architect. I now possess a deeper understanding of how to design resilient, sustainable, and culturally responsive buildings that honor the spirit of</w:t>
      </w:r>
      <w:r>
        <w:t xml:space="preserve"> </w:t>
      </w:r>
      <w:r>
        <w:rPr>
          <w:bCs/>
          <w:b/>
        </w:rPr>
        <w:t xml:space="preserve">Pakistan Islamabad</w:t>
      </w:r>
      <w:r>
        <w:t xml:space="preserve">. As I move forward in my career, I intend to apply these lessons to contribute meaningfully to the evolving architectural landscape of</w:t>
      </w:r>
      <w:r>
        <w:t xml:space="preserve"> </w:t>
      </w:r>
      <w:r>
        <w:rPr>
          <w:bCs/>
          <w:b/>
        </w:rPr>
        <w:t xml:space="preserve">Pakistan Islamabad</w:t>
      </w:r>
      <w:r>
        <w:t xml:space="preserve">, ensuring that new developments respect both heritage and innovation.</w:t>
      </w:r>
    </w:p>
    <w:p>
      <w:pPr>
        <w:pStyle w:val="BodyText"/>
      </w:pPr>
      <w:r>
        <w:t xml:space="preserve">This report serves as a formal acknowledgment of the invaluable mentorship received and the rigorous training undertaken. It confirms my readiness to take on greater responsibilities in the field, driven by a commitment to excellence in architectural design within</w:t>
      </w:r>
      <w:r>
        <w:t xml:space="preserve"> </w:t>
      </w:r>
      <w:r>
        <w:rPr>
          <w:bCs/>
          <w:b/>
        </w:rPr>
        <w:t xml:space="preserve">Pakistan Islamabad</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 Pakistan Islamabad</dc:title>
  <dc:creator/>
  <dc:language>en</dc:language>
  <cp:keywords/>
  <dcterms:created xsi:type="dcterms:W3CDTF">2026-07-29T14:23:53Z</dcterms:created>
  <dcterms:modified xsi:type="dcterms:W3CDTF">2026-07-29T14:23:53Z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