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Senegal</w:t>
      </w:r>
      <w:r>
        <w:t xml:space="preserve"> </w:t>
      </w:r>
      <w:r>
        <w:t xml:space="preserve">Dakar</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Bachelor of Architecture</w:t>
      </w:r>
      <w:r>
        <w:br/>
      </w:r>
    </w:p>
    <w:p>
      <w:pPr>
        <w:pStyle w:val="BodyText"/>
      </w:pPr>
      <w:r>
        <w:t xml:space="preserve">Institution:</w:t>
      </w:r>
      <w:r>
        <w:t xml:space="preserve"> </w:t>
      </w:r>
      <w:r>
        <w:rPr>
          <w:bCs/>
          <w:b/>
        </w:rPr>
        <w:t xml:space="preserve">Date of Submission:</w:t>
      </w:r>
      <w:r>
        <w:t xml:space="preserve"> </w:t>
      </w:r>
      <w:r>
        <w:t xml:space="preserve">October 2023</w:t>
      </w:r>
    </w:p>
    <w:bookmarkStart w:id="27" w:name="Xbcae60194bfc907d09f1a0241ba06f2d83ccba4"/>
    <w:p>
      <w:pPr>
        <w:pStyle w:val="Heading1"/>
      </w:pPr>
      <w:r>
        <w:t xml:space="preserve">Critical Analysis and Practical Application in Architectural Design: An Internship Report focusing on Senegal Dakar</w:t>
      </w:r>
    </w:p>
    <w:bookmarkStart w:id="20" w:name="introduction"/>
    <w:p>
      <w:pPr>
        <w:pStyle w:val="Heading2"/>
      </w:pPr>
      <w:r>
        <w:t xml:space="preserve">1. Introduction</w:t>
      </w:r>
    </w:p>
    <w:p>
      <w:pPr>
        <w:pStyle w:val="FirstParagraph"/>
      </w:pPr>
      <w:r>
        <w:t xml:space="preserve">The transition from theoretical academic study to professional practice is a pivotal moment in the career of any aspiring professional. This internship report serves as a comprehensive documentation of my experiences, learning outcomes, and technical observations during my tenure as an intern at a prominent architectural firm located in</w:t>
      </w:r>
      <w:r>
        <w:t xml:space="preserve"> </w:t>
      </w:r>
      <w:r>
        <w:rPr>
          <w:bCs/>
          <w:b/>
        </w:rPr>
        <w:t xml:space="preserve">Senegal Dakar</w:t>
      </w:r>
      <w:r>
        <w:t xml:space="preserve">. The primary objective of this report is to delineate the specific challenges and opportunities encountered while working within the unique cultural and climatic context of West Africa. By focusing on the role of the</w:t>
      </w:r>
      <w:r>
        <w:t xml:space="preserve"> </w:t>
      </w:r>
      <w:r>
        <w:rPr>
          <w:bCs/>
          <w:b/>
        </w:rPr>
        <w:t xml:space="preserve">Architect</w:t>
      </w:r>
      <w:r>
        <w:t xml:space="preserve"> </w:t>
      </w:r>
      <w:r>
        <w:t xml:space="preserve">in this dynamic urban environment, this document highlights how local traditions intersect with modern sustainable design principles.</w:t>
      </w:r>
    </w:p>
    <w:bookmarkEnd w:id="20"/>
    <w:bookmarkStart w:id="21" w:name="Xa839e215bf728b73ea4e870138762f9f833d769"/>
    <w:p>
      <w:pPr>
        <w:pStyle w:val="Heading2"/>
      </w:pPr>
      <w:r>
        <w:t xml:space="preserve">2. Contextual Background: The Urban Landscape of Senegal Dakar</w:t>
      </w:r>
    </w:p>
    <w:p>
      <w:pPr>
        <w:pStyle w:val="FirstParagraph"/>
      </w:pPr>
      <w:r>
        <w:t xml:space="preserve">Dakar, the capital city of Senegal, is characterized by a rapid pace of urbanization and a rich colonial history that blends seamlessly with vibrant indigenous aesthetics. As an intern, understanding the geographical and socio-economic fabric of</w:t>
      </w:r>
      <w:r>
        <w:t xml:space="preserve"> </w:t>
      </w:r>
      <w:r>
        <w:rPr>
          <w:bCs/>
          <w:b/>
        </w:rPr>
        <w:t xml:space="preserve">Senegal Dakar</w:t>
      </w:r>
      <w:r>
        <w:t xml:space="preserve"> </w:t>
      </w:r>
      <w:r>
        <w:t xml:space="preserve">was crucial before engaging in any design tasks. The city faces significant challenges related to population density, infrastructure development, and environmental sustainability. The coastal location introduces specific constraints regarding humidity, salt corrosion, and sea-level rise, which directly influence material selection and structural integrity. This context necessitated a shift from standard global architectural templates to localized solutions that respond specifically to the needs of the</w:t>
      </w:r>
      <w:r>
        <w:t xml:space="preserve"> </w:t>
      </w:r>
      <w:r>
        <w:rPr>
          <w:bCs/>
          <w:b/>
        </w:rPr>
        <w:t xml:space="preserve">Senegal Dakar</w:t>
      </w:r>
      <w:r>
        <w:t xml:space="preserve"> </w:t>
      </w:r>
      <w:r>
        <w:t xml:space="preserve">populace.</w:t>
      </w:r>
    </w:p>
    <w:bookmarkEnd w:id="21"/>
    <w:bookmarkStart w:id="22" w:name="Xa7191f9cb7ef4b098582b6cafc8ee3313ab2083"/>
    <w:p>
      <w:pPr>
        <w:pStyle w:val="Heading2"/>
      </w:pPr>
      <w:r>
        <w:t xml:space="preserve">3. Role and Responsibilities of the Intern as an Emerging Architect</w:t>
      </w:r>
    </w:p>
    <w:p>
      <w:pPr>
        <w:pStyle w:val="FirstParagraph"/>
      </w:pPr>
      <w:r>
        <w:t xml:space="preserve">The core identity of this internship was defined by my evolving role as an aspiring</w:t>
      </w:r>
      <w:r>
        <w:t xml:space="preserve"> </w:t>
      </w:r>
      <w:r>
        <w:rPr>
          <w:bCs/>
          <w:b/>
        </w:rPr>
        <w:t xml:space="preserve">Architect</w:t>
      </w:r>
      <w:r>
        <w:t xml:space="preserve">. My responsibilities extended beyond simple drafting; they encompassed site analysis, community engagement, and sustainable material research. One of the primary tasks involved assisting senior architects in the design phase of a mixed-use residential complex in the Almadies district. This required me to study local zoning laws specific to</w:t>
      </w:r>
      <w:r>
        <w:t xml:space="preserve"> </w:t>
      </w:r>
      <w:r>
        <w:rPr>
          <w:bCs/>
          <w:b/>
        </w:rPr>
        <w:t xml:space="preserve">Senegal Dakar</w:t>
      </w:r>
      <w:r>
        <w:t xml:space="preserve">, ensuring that our proposed designs complied with municipal regulations while maximizing spatial efficiency.</w:t>
      </w:r>
    </w:p>
    <w:p>
      <w:pPr>
        <w:pStyle w:val="BodyText"/>
      </w:pPr>
      <w:r>
        <w:t xml:space="preserve">A significant portion of my time was dedicated to learning how an</w:t>
      </w:r>
      <w:r>
        <w:t xml:space="preserve"> </w:t>
      </w:r>
      <w:r>
        <w:rPr>
          <w:bCs/>
          <w:b/>
        </w:rPr>
        <w:t xml:space="preserve">Architect</w:t>
      </w:r>
      <w:r>
        <w:t xml:space="preserve"> </w:t>
      </w:r>
      <w:r>
        <w:t xml:space="preserve">acts as a mediator between client expectations and technical feasibility. In the context of Senegal, this mediation also involves cultural sensitivity. For instance, understanding the importance of communal spaces in African living arrangements influenced our floor plan layouts. We prioritized large verandas and open-air circulation routes, which are not only culturally significant but also serve as passive cooling mechanisms essential for the tropical climate.</w:t>
      </w:r>
    </w:p>
    <w:bookmarkEnd w:id="22"/>
    <w:bookmarkStart w:id="23" w:name="X78b146a18d925340a54d760389fa1bb165130c1"/>
    <w:p>
      <w:pPr>
        <w:pStyle w:val="Heading2"/>
      </w:pPr>
      <w:r>
        <w:t xml:space="preserve">4. Technical Challenges and Design Innovations</w:t>
      </w:r>
    </w:p>
    <w:p>
      <w:pPr>
        <w:pStyle w:val="FirstParagraph"/>
      </w:pPr>
      <w:r>
        <w:t xml:space="preserve">The technical aspects of practicing architecture in this region presented steep learning curves. Materiality was a central theme. Traditional methods often rely on concrete, which has a high carbon footprint and poor thermal insulation properties for the hot climate of</w:t>
      </w:r>
      <w:r>
        <w:t xml:space="preserve"> </w:t>
      </w:r>
      <w:r>
        <w:rPr>
          <w:bCs/>
          <w:b/>
        </w:rPr>
        <w:t xml:space="preserve">Senegal Dakar</w:t>
      </w:r>
      <w:r>
        <w:t xml:space="preserve">. As part of my internship, I collaborated with structural engineers to explore alternative materials such as laterite blocks and stabilized earth. These materials are locally sourced, reducing transportation costs and supporting the local economy.</w:t>
      </w:r>
    </w:p>
    <w:p>
      <w:pPr>
        <w:pStyle w:val="BodyText"/>
      </w:pPr>
      <w:r>
        <w:t xml:space="preserve">Furthermore, the role of an</w:t>
      </w:r>
      <w:r>
        <w:t xml:space="preserve"> </w:t>
      </w:r>
      <w:r>
        <w:rPr>
          <w:bCs/>
          <w:b/>
        </w:rPr>
        <w:t xml:space="preserve">Architect</w:t>
      </w:r>
      <w:r>
        <w:t xml:space="preserve"> </w:t>
      </w:r>
      <w:r>
        <w:t xml:space="preserve">in this setting requires a deep understanding of hydrology. Given the seasonal rainfall patterns in West Africa, effective stormwater management is critical. I was involved in designing rainwater harvesting systems integrated into the building’s aesthetic features, demonstrating how utility and beauty can coexist. This approach aligns with global sustainability goals while addressing local infrastructure gaps common in rapidly growing areas of</w:t>
      </w:r>
      <w:r>
        <w:t xml:space="preserve"> </w:t>
      </w:r>
      <w:r>
        <w:rPr>
          <w:bCs/>
          <w:b/>
        </w:rPr>
        <w:t xml:space="preserve">Senegal Dakar</w:t>
      </w:r>
      <w:r>
        <w:t xml:space="preserve">.</w:t>
      </w:r>
    </w:p>
    <w:bookmarkEnd w:id="23"/>
    <w:bookmarkStart w:id="24" w:name="community-engagement-and-social-impact"/>
    <w:p>
      <w:pPr>
        <w:pStyle w:val="Heading2"/>
      </w:pPr>
      <w:r>
        <w:t xml:space="preserve">5. Community Engagement and Social Impact</w:t>
      </w:r>
    </w:p>
    <w:p>
      <w:pPr>
        <w:pStyle w:val="FirstParagraph"/>
      </w:pPr>
      <w:r>
        <w:t xml:space="preserve">A defining characteristic of modern architectural practice is the emphasis on social responsibility. In our projects within</w:t>
      </w:r>
      <w:r>
        <w:t xml:space="preserve"> </w:t>
      </w:r>
      <w:r>
        <w:rPr>
          <w:bCs/>
          <w:b/>
        </w:rPr>
        <w:t xml:space="preserve">Senegal Dakar</w:t>
      </w:r>
      <w:r>
        <w:t xml:space="preserve">, we engaged directly with future residents to understand their daily routines and cultural habits. This participatory design process ensured that the buildings were not just structures, but homes that fostered community interaction. As an intern, I learned that being an</w:t>
      </w:r>
      <w:r>
        <w:t xml:space="preserve"> </w:t>
      </w:r>
      <w:r>
        <w:rPr>
          <w:bCs/>
          <w:b/>
        </w:rPr>
        <w:t xml:space="preserve">Architect</w:t>
      </w:r>
      <w:r>
        <w:t xml:space="preserve"> </w:t>
      </w:r>
      <w:r>
        <w:t xml:space="preserve">is as much about listening as it is about drawing. The feedback from local communities often highlighted nuances in light, ventilation, and privacy that theoretical models might overlook.</w:t>
      </w:r>
    </w:p>
    <w:p>
      <w:pPr>
        <w:pStyle w:val="BodyText"/>
      </w:pPr>
      <w:r>
        <w:t xml:space="preserve">This engagement also shed light on the informal economy's presence in urban spaces. Many buildings in Dakar host small businesses at street level. Therefore, the design had to accommodate flexible commercial fronts without compromising residential privacy. This adaptability is a key skill for any</w:t>
      </w:r>
      <w:r>
        <w:t xml:space="preserve"> </w:t>
      </w:r>
      <w:r>
        <w:rPr>
          <w:bCs/>
          <w:b/>
        </w:rPr>
        <w:t xml:space="preserve">Architect</w:t>
      </w:r>
      <w:r>
        <w:t xml:space="preserve"> </w:t>
      </w:r>
      <w:r>
        <w:t xml:space="preserve">working in developing urban centers.</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significantly enhanced my professional communication abilities. Working in the multilingual environment of</w:t>
      </w:r>
      <w:r>
        <w:t xml:space="preserve"> </w:t>
      </w:r>
      <w:r>
        <w:rPr>
          <w:bCs/>
          <w:b/>
        </w:rPr>
        <w:t xml:space="preserve">Senegal Dakar</w:t>
      </w:r>
      <w:r>
        <w:t xml:space="preserve">, where French is the official language but Wolof is widely spoken, required adaptability and cultural intelligence. Interacting with contractors, suppliers, and clients necessitated clear and respectful communication across linguistic barriers.</w:t>
      </w:r>
    </w:p>
    <w:p>
      <w:pPr>
        <w:pStyle w:val="BodyText"/>
      </w:pPr>
      <w:r>
        <w:t xml:space="preserve">The hierarchical structure of traditional architectural firms was also a learning point. Observing how senior</w:t>
      </w:r>
      <w:r>
        <w:t xml:space="preserve"> </w:t>
      </w:r>
      <w:r>
        <w:rPr>
          <w:bCs/>
          <w:b/>
        </w:rPr>
        <w:t xml:space="preserve">Architect</w:t>
      </w:r>
      <w:r>
        <w:t xml:space="preserve">s managed teams and resolved conflicts provided valuable insights into project management. I learned the importance of documentation, time management, and the ability to pivot when unexpected site conditions arise—common occurrences in the evolving infrastructure landscape of</w:t>
      </w:r>
      <w:r>
        <w:t xml:space="preserve"> </w:t>
      </w:r>
      <w:r>
        <w:rPr>
          <w:bCs/>
          <w:b/>
        </w:rPr>
        <w:t xml:space="preserve">Senegal Dakar</w:t>
      </w:r>
      <w:r>
        <w:t xml:space="preserve">.</w:t>
      </w:r>
    </w:p>
    <w:bookmarkEnd w:id="25"/>
    <w:bookmarkStart w:id="26" w:name="conclusion"/>
    <w:p>
      <w:pPr>
        <w:pStyle w:val="Heading2"/>
      </w:pPr>
      <w:r>
        <w:t xml:space="preserve">7. Conclusion</w:t>
      </w:r>
    </w:p>
    <w:p>
      <w:pPr>
        <w:pStyle w:val="FirstParagraph"/>
      </w:pPr>
      <w:r>
        <w:t xml:space="preserve">In conclusion, this internship has been an instrumental period in my development as a future professional. It has provided me with a holistic view of what it means to be an</w:t>
      </w:r>
      <w:r>
        <w:t xml:space="preserve"> </w:t>
      </w:r>
      <w:r>
        <w:rPr>
          <w:bCs/>
          <w:b/>
        </w:rPr>
        <w:t xml:space="preserve">Architect</w:t>
      </w:r>
      <w:r>
        <w:t xml:space="preserve"> </w:t>
      </w:r>
      <w:r>
        <w:t xml:space="preserve">in the 21st century, specifically within the vibrant and challenging context of</w:t>
      </w:r>
      <w:r>
        <w:t xml:space="preserve"> </w:t>
      </w:r>
      <w:r>
        <w:rPr>
          <w:bCs/>
          <w:b/>
        </w:rPr>
        <w:t xml:space="preserve">Senegal Dakar</w:t>
      </w:r>
      <w:r>
        <w:t xml:space="preserve">. I have gained practical experience in sustainable design, material innovation, and community-centered planning. The experience has reinforced my belief that architecture is not merely about creating shelter but about shaping environments that respect local culture, climate, and community needs. As I move forward in my career, the lessons learned in</w:t>
      </w:r>
      <w:r>
        <w:t xml:space="preserve"> </w:t>
      </w:r>
      <w:r>
        <w:rPr>
          <w:bCs/>
          <w:b/>
        </w:rPr>
        <w:t xml:space="preserve">Senegal Dakar</w:t>
      </w:r>
      <w:r>
        <w:t xml:space="preserve"> </w:t>
      </w:r>
      <w:r>
        <w:t xml:space="preserve">will serve as a foundational reference for all future projects, emphasizing the importance of context-aware design.</w:t>
      </w:r>
    </w:p>
    <w:p>
      <w:pPr>
        <w:pStyle w:val="BodyText"/>
      </w:pPr>
      <w:r>
        <w:t xml:space="preserve">This document was prepared as part of the academic requirements for the Bachelor of Architecture degree. All project details have been anonymized where necessary to respect client confidentiality.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Senegal Dakar</dc:title>
  <dc:creator/>
  <dc:language>en</dc:language>
  <cp:keywords/>
  <dcterms:created xsi:type="dcterms:W3CDTF">2026-07-29T04:41:41Z</dcterms:created>
  <dcterms:modified xsi:type="dcterms:W3CDTF">2026-07-29T04:41:41Z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