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Architectural</w:t>
      </w:r>
      <w:r>
        <w:t xml:space="preserve"> </w:t>
      </w:r>
      <w:r>
        <w:t xml:space="preserve">Practice</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London</w:t>
      </w:r>
    </w:p>
    <w:bookmarkStart w:id="31" w:name="internship-report"/>
    <w:p>
      <w:pPr>
        <w:pStyle w:val="Heading1"/>
      </w:pPr>
      <w:r>
        <w:t xml:space="preserve">Internship Report</w:t>
      </w:r>
    </w:p>
    <w:p>
      <w:pPr>
        <w:pStyle w:val="FirstParagraph"/>
      </w:pPr>
      <w:r>
        <w:br/>
      </w:r>
      <w:r>
        <w:br/>
      </w:r>
    </w:p>
    <w:p>
      <w:pPr>
        <w:pStyle w:val="BodyText"/>
      </w:pPr>
      <w:r>
        <w:rPr>
          <w:bCs/>
          <w:b/>
        </w:rPr>
        <w:t xml:space="preserve">Date:</w:t>
      </w:r>
      <w:r>
        <w:t xml:space="preserve"> </w:t>
      </w:r>
      <w:r>
        <w:t xml:space="preserve">October 24, 2023</w:t>
      </w:r>
    </w:p>
    <w:p>
      <w:pPr>
        <w:pStyle w:val="BodyText"/>
      </w:pPr>
      <w:r>
        <w:br/>
      </w:r>
    </w:p>
    <w:bookmarkStart w:id="20" w:name="X1590014f56fc794112f59ef8a2f45b86ef6eded"/>
    <w:p>
      <w:pPr>
        <w:pStyle w:val="Heading3"/>
      </w:pPr>
      <w:r>
        <w:t xml:space="preserve">Prepared For: Department of Architecture &amp; Urban Planning</w:t>
      </w:r>
      <w:r>
        <w:br/>
      </w:r>
      <w:r>
        <w:t xml:space="preserve">United Kingdom London</w:t>
      </w:r>
    </w:p>
    <w:bookmarkEnd w:id="20"/>
    <w:p>
      <w:pPr>
        <w:pStyle w:val="FirstParagraph"/>
      </w:pPr>
      <w:r>
        <w:br/>
      </w:r>
    </w:p>
    <w:p>
      <w:r>
        <w:pict>
          <v:rect style="width:0;height:1.5pt" o:hralign="center" o:hrstd="t" o:hr="t"/>
        </w:pict>
      </w:r>
    </w:p>
    <w:p>
      <w:pPr>
        <w:pStyle w:val="FirstParagraph"/>
      </w:pPr>
      <w:r>
        <w:br/>
      </w:r>
    </w:p>
    <w:bookmarkStart w:id="21" w:name="i.-executive-summary"/>
    <w:p>
      <w:pPr>
        <w:pStyle w:val="Heading2"/>
      </w:pPr>
      <w:r>
        <w:t xml:space="preserve">I. Executive Summary</w:t>
      </w:r>
    </w:p>
    <w:p>
      <w:pPr>
        <w:pStyle w:val="FirstParagraph"/>
      </w:pPr>
      <w:r>
        <w:t xml:space="preserve">The purpose of this internship report is to document the comprehensive professional experience gained during a period of practical training undertaken within a prominent architectural firm located in the heart of</w:t>
      </w:r>
      <w:r>
        <w:t xml:space="preserve"> </w:t>
      </w:r>
      <w:r>
        <w:rPr>
          <w:bCs/>
          <w:b/>
        </w:rPr>
        <w:t xml:space="preserve">United Kingdom London</w:t>
      </w:r>
      <w:r>
        <w:t xml:space="preserve">. As an aspiring</w:t>
      </w:r>
      <w:r>
        <w:t xml:space="preserve"> </w:t>
      </w:r>
      <w:r>
        <w:rPr>
          <w:bCs/>
          <w:b/>
        </w:rPr>
        <w:t xml:space="preserve">Architect</w:t>
      </w:r>
      <w:r>
        <w:t xml:space="preserve">, this placement served as a critical bridge between theoretical academic study and the rigorous realities of professional practice. The internship focused on understanding the unique urban fabric, regulatory frameworks, and sustainable design requirements specific to one of the most dynamic metropolitan areas in Europe.</w:t>
      </w:r>
    </w:p>
    <w:p>
      <w:pPr>
        <w:pStyle w:val="BodyText"/>
      </w:pPr>
      <w:r>
        <w:t xml:space="preserve">This report outlines the key projects undertaken, technical skills acquired, and observations made regarding contemporary</w:t>
      </w:r>
      <w:r>
        <w:t xml:space="preserve"> </w:t>
      </w:r>
      <w:r>
        <w:rPr>
          <w:bCs/>
          <w:b/>
        </w:rPr>
        <w:t xml:space="preserve">Architect</w:t>
      </w:r>
      <w:r>
        <w:t xml:space="preserve"> </w:t>
      </w:r>
      <w:r>
        <w:t xml:space="preserve">methodologies. It highlights how working within</w:t>
      </w:r>
      <w:r>
        <w:t xml:space="preserve"> </w:t>
      </w:r>
      <w:r>
        <w:rPr>
          <w:bCs/>
          <w:b/>
        </w:rPr>
        <w:t xml:space="preserve">United Kingdom London</w:t>
      </w:r>
      <w:r>
        <w:t xml:space="preserve"> </w:t>
      </w:r>
      <w:r>
        <w:t xml:space="preserve">provided unparalleled exposure to high-density urban development, heritage conservation challenges, and cutting-edge architectural innovation.</w:t>
      </w:r>
    </w:p>
    <w:bookmarkEnd w:id="21"/>
    <w:bookmarkStart w:id="22" w:name="ii.-introduction-and-context"/>
    <w:p>
      <w:pPr>
        <w:pStyle w:val="Heading2"/>
      </w:pPr>
      <w:r>
        <w:t xml:space="preserve">II. Introduction and Context</w:t>
      </w:r>
    </w:p>
    <w:p>
      <w:pPr>
        <w:pStyle w:val="FirstParagraph"/>
      </w:pPr>
      <w:r>
        <w:t xml:space="preserve">The city of</w:t>
      </w:r>
      <w:r>
        <w:t xml:space="preserve"> </w:t>
      </w:r>
      <w:r>
        <w:rPr>
          <w:bCs/>
          <w:b/>
        </w:rPr>
        <w:t xml:space="preserve">United Kingdom LondonArchitect</w:t>
      </w:r>
      <w:r>
        <w:t xml:space="preserve">, practicing in this environment requires a nuanced understanding of context, zoning laws, and community engagement.</w:t>
      </w:r>
    </w:p>
    <w:p>
      <w:pPr>
        <w:pStyle w:val="BodyText"/>
      </w:pPr>
      <w:r>
        <w:t xml:space="preserve">During the internship period, I was attached to a multidisciplinary studio specializing in mixed-use developments within Central London. The firm’s portfolio includes residential towers, commercial renovations of listed buildings, and public infrastructure projects. My primary objective was to assist senior</w:t>
      </w:r>
      <w:r>
        <w:t xml:space="preserve"> </w:t>
      </w:r>
      <w:r>
        <w:rPr>
          <w:bCs/>
          <w:b/>
        </w:rPr>
        <w:t xml:space="preserve">Architect</w:t>
      </w:r>
      <w:r>
        <w:t xml:space="preserve">s in the design development phase while gaining proficiency in industry-standard software such as Revit, AutoCAD, and Adobe Creative Suite.</w:t>
      </w:r>
    </w:p>
    <w:bookmarkEnd w:id="22"/>
    <w:bookmarkStart w:id="26" w:name="iii.-project-responsibilities"/>
    <w:p>
      <w:pPr>
        <w:pStyle w:val="Heading2"/>
      </w:pPr>
      <w:r>
        <w:t xml:space="preserve">III. Project Responsibilities</w:t>
      </w:r>
    </w:p>
    <w:bookmarkStart w:id="23" w:name="a.-site-analysis-and-urban-context"/>
    <w:p>
      <w:pPr>
        <w:pStyle w:val="Heading3"/>
      </w:pPr>
      <w:r>
        <w:t xml:space="preserve">A. Site Analysis and Urban Context</w:t>
      </w:r>
    </w:p>
    <w:p>
      <w:pPr>
        <w:pStyle w:val="FirstParagraph"/>
      </w:pPr>
      <w:r>
        <w:t xml:space="preserve">One of the initial tasks assigned to me involved conducting detailed site analyses for a proposed residential development in South</w:t>
      </w:r>
      <w:r>
        <w:t xml:space="preserve"> </w:t>
      </w:r>
      <w:r>
        <w:rPr>
          <w:bCs/>
          <w:b/>
        </w:rPr>
        <w:t xml:space="preserve">United Kingdom London</w:t>
      </w:r>
      <w:r>
        <w:t xml:space="preserve">. This required assessing solar orientation, wind patterns, and visual impacts on surrounding streetscapes. As an intern</w:t>
      </w:r>
      <w:r>
        <w:t xml:space="preserve"> </w:t>
      </w:r>
      <w:r>
        <w:rPr>
          <w:bCs/>
          <w:b/>
        </w:rPr>
        <w:t xml:space="preserve">Architect</w:t>
      </w:r>
      <w:r>
        <w:t xml:space="preserve">, I learned that site analysis is not merely about physical geography but also about understanding the social dynamics of the neighborhood. Engaging with local planning constraints in</w:t>
      </w:r>
      <w:r>
        <w:t xml:space="preserve"> </w:t>
      </w:r>
      <w:r>
        <w:rPr>
          <w:bCs/>
          <w:b/>
        </w:rPr>
        <w:t xml:space="preserve">United Kingdom London</w:t>
      </w:r>
      <w:r>
        <w:t xml:space="preserve"> </w:t>
      </w:r>
      <w:r>
        <w:t xml:space="preserve">taught me how to navigate the specific requirements set by local councils and Historic England.</w:t>
      </w:r>
    </w:p>
    <w:bookmarkEnd w:id="23"/>
    <w:bookmarkStart w:id="24" w:name="b.-design-development-and-modeling"/>
    <w:p>
      <w:pPr>
        <w:pStyle w:val="Heading3"/>
      </w:pPr>
      <w:r>
        <w:t xml:space="preserve">B. Design Development and Modeling</w:t>
      </w:r>
    </w:p>
    <w:p>
      <w:pPr>
        <w:pStyle w:val="FirstParagraph"/>
      </w:pPr>
      <w:r>
        <w:t xml:space="preserve">I actively participated in design charrettes, contributing ideas for facade treatments that balanced energy efficiency with aesthetic appeal. Using Building Information Modeling (BIM), I created 3D models that integrated structural and MEP (Mechanical, Electrical, Plumbing) systems. This experience was crucial for an aspiring</w:t>
      </w:r>
      <w:r>
        <w:t xml:space="preserve"> </w:t>
      </w:r>
      <w:r>
        <w:rPr>
          <w:bCs/>
          <w:b/>
        </w:rPr>
        <w:t xml:space="preserve">Architect</w:t>
      </w:r>
      <w:r>
        <w:t xml:space="preserve">, as it demonstrated the importance of interdisciplinary coordination in large-scale projects typical of</w:t>
      </w:r>
      <w:r>
        <w:t xml:space="preserve"> </w:t>
      </w:r>
      <w:r>
        <w:rPr>
          <w:bCs/>
          <w:b/>
        </w:rPr>
        <w:t xml:space="preserve">United Kingdom London</w:t>
      </w:r>
      <w:r>
        <w:t xml:space="preserve">.</w:t>
      </w:r>
    </w:p>
    <w:bookmarkEnd w:id="24"/>
    <w:bookmarkStart w:id="25" w:name="c.-documentation-and-compliance"/>
    <w:p>
      <w:pPr>
        <w:pStyle w:val="Heading3"/>
      </w:pPr>
      <w:r>
        <w:t xml:space="preserve">C. Documentation and Compliance</w:t>
      </w:r>
    </w:p>
    <w:p>
      <w:pPr>
        <w:pStyle w:val="FirstParagraph"/>
      </w:pPr>
      <w:r>
        <w:t xml:space="preserve">A significant portion of my time was spent preparing construction documents and ensuring compliance with the UK Building Regulations. Working in</w:t>
      </w:r>
      <w:r>
        <w:t xml:space="preserve"> </w:t>
      </w:r>
      <w:r>
        <w:rPr>
          <w:bCs/>
          <w:b/>
        </w:rPr>
        <w:t xml:space="preserve">United Kingdom LondonArchitect</w:t>
      </w:r>
      <w:r>
        <w:t xml:space="preserve">, I gained practical insight into translating design concepts into legally binding technical drawings.</w:t>
      </w:r>
    </w:p>
    <w:bookmarkEnd w:id="25"/>
    <w:bookmarkEnd w:id="26"/>
    <w:bookmarkStart w:id="27" w:name="iv.-technical-skills-acquired"/>
    <w:p>
      <w:pPr>
        <w:pStyle w:val="Heading2"/>
      </w:pPr>
      <w:r>
        <w:t xml:space="preserve">IV. Technical Skills Acquired</w:t>
      </w:r>
    </w:p>
    <w:p>
      <w:pPr>
        <w:pStyle w:val="FirstParagraph"/>
      </w:pPr>
      <w:r>
        <w:t xml:space="preserve">The internship significantly enhanced my technical proficiency in several areas:</w:t>
      </w:r>
    </w:p>
    <w:p>
      <w:pPr>
        <w:numPr>
          <w:ilvl w:val="0"/>
          <w:numId w:val="1001"/>
        </w:numPr>
        <w:pStyle w:val="Compact"/>
      </w:pPr>
      <w:r>
        <w:rPr>
          <w:bCs/>
          <w:b/>
        </w:rPr>
        <w:t xml:space="preserve">BIM Coordination:</w:t>
      </w:r>
      <w:r>
        <w:t xml:space="preserve"> </w:t>
      </w:r>
      <w:r>
        <w:t xml:space="preserve">Mastery of Revit for creating intelligent models that facilitate collaboration among engineers and contractors.</w:t>
      </w:r>
    </w:p>
    <w:p>
      <w:pPr>
        <w:numPr>
          <w:ilvl w:val="0"/>
          <w:numId w:val="1001"/>
        </w:numPr>
        <w:pStyle w:val="Compact"/>
      </w:pPr>
      <w:r>
        <w:rPr>
          <w:bCs/>
          <w:b/>
        </w:rPr>
        <w:t xml:space="preserve">Sustainable Design:</w:t>
      </w:r>
      <w:r>
        <w:t xml:space="preserve"> </w:t>
      </w:r>
      <w:r>
        <w:t xml:space="preserve">Learning to apply passive design strategies suitable for the temperate maritime climate of</w:t>
      </w:r>
      <w:r>
        <w:t xml:space="preserve"> </w:t>
      </w:r>
      <w:r>
        <w:rPr>
          <w:bCs/>
          <w:b/>
        </w:rPr>
        <w:t xml:space="preserve">United Kingdom London</w:t>
      </w:r>
      <w:r>
        <w:t xml:space="preserve">.</w:t>
      </w:r>
    </w:p>
    <w:p>
      <w:pPr>
        <w:numPr>
          <w:ilvl w:val="0"/>
          <w:numId w:val="1001"/>
        </w:numPr>
        <w:pStyle w:val="Compact"/>
      </w:pPr>
      <w:r>
        <w:rPr>
          <w:bCs/>
          <w:b/>
        </w:rPr>
        <w:t xml:space="preserve">Digital Visualization:</w:t>
      </w:r>
      <w:r>
        <w:t xml:space="preserve"> </w:t>
      </w:r>
      <w:r>
        <w:t xml:space="preserve">Producing high-quality renderings using V-Ray and Enscape to communicate design intent to stakeholders.</w:t>
      </w:r>
    </w:p>
    <w:p>
      <w:pPr>
        <w:pStyle w:val="FirstParagraph"/>
      </w:pPr>
      <w:r>
        <w:t xml:space="preserve">These skills are essential for any modern</w:t>
      </w:r>
      <w:r>
        <w:t xml:space="preserve"> </w:t>
      </w:r>
      <w:r>
        <w:rPr>
          <w:bCs/>
          <w:b/>
        </w:rPr>
        <w:t xml:space="preserve">ArchitectUnited Kingdom London</w:t>
      </w:r>
      <w:r>
        <w:t xml:space="preserve">.</w:t>
      </w:r>
    </w:p>
    <w:bookmarkEnd w:id="27"/>
    <w:bookmarkStart w:id="28" w:name="v.-professional-observations"/>
    <w:p>
      <w:pPr>
        <w:pStyle w:val="Heading2"/>
      </w:pPr>
      <w:r>
        <w:t xml:space="preserve">V. Professional Observations</w:t>
      </w:r>
    </w:p>
    <w:p>
      <w:pPr>
        <w:pStyle w:val="FirstParagraph"/>
      </w:pPr>
      <w:r>
        <w:t xml:space="preserve">Observing the workflow of established firms in</w:t>
      </w:r>
    </w:p>
    <w:p>
      <w:pPr>
        <w:pStyle w:val="BodyText"/>
      </w:pPr>
      <w:r>
        <w:t xml:space="preserve">United Kingdom London, I noted the emphasis on sustainability and resilience. Climate change adaptation is a central theme in contemporary practice here, influencing everything from material selection to drainage systems.</w:t>
      </w:r>
    </w:p>
    <w:p>
      <w:pPr>
        <w:pStyle w:val="BodyText"/>
      </w:pPr>
      <w:r>
        <w:t xml:space="preserve">Furthermore, the collaborative culture within the office reinforced my belief that architecture is a team sport. Effective communication between</w:t>
      </w:r>
      <w:r>
        <w:t xml:space="preserve"> </w:t>
      </w:r>
      <w:r>
        <w:rPr>
          <w:bCs/>
          <w:b/>
        </w:rPr>
        <w:t xml:space="preserve">Architect</w:t>
      </w:r>
      <w:r>
        <w:t xml:space="preserve">s, clients, and regulatory bodies in</w:t>
      </w:r>
    </w:p>
    <w:p>
      <w:pPr>
        <w:pStyle w:val="BodyText"/>
      </w:pPr>
      <w:r>
        <w:t xml:space="preserve">United Kingdom London is vital for project success. I learned to articulate design rationale clearly and respond constructively to feedback.</w:t>
      </w:r>
    </w:p>
    <w:bookmarkEnd w:id="28"/>
    <w:bookmarkStart w:id="30" w:name="vi.-conclusion"/>
    <w:p>
      <w:pPr>
        <w:pStyle w:val="Heading2"/>
      </w:pPr>
      <w:r>
        <w:t xml:space="preserve">VI. Conclusion</w:t>
      </w:r>
    </w:p>
    <w:p>
      <w:pPr>
        <w:pStyle w:val="FirstParagraph"/>
      </w:pPr>
      <w:r>
        <w:t xml:space="preserve">In conclusion, this internship has been an invaluable experience that has shaped my professional identity as an aspiring</w:t>
      </w:r>
      <w:r>
        <w:t xml:space="preserve"> </w:t>
      </w:r>
      <w:r>
        <w:rPr>
          <w:bCs/>
          <w:b/>
        </w:rPr>
        <w:t xml:space="preserve">Architect</w:t>
      </w:r>
      <w:r>
        <w:t xml:space="preserve">. Working in</w:t>
      </w:r>
      <w:r>
        <w:t xml:space="preserve"> </w:t>
      </w:r>
      <w:r>
        <w:rPr>
          <w:bCs/>
          <w:b/>
        </w:rPr>
        <w:t xml:space="preserve">United Kingdom London</w:t>
      </w:r>
    </w:p>
    <w:p>
      <w:pPr>
        <w:pStyle w:val="BodyText"/>
      </w:pPr>
      <w:r>
        <w:t xml:space="preserve">I am confident that the knowledge acquired during this period will serve as a strong foundation for my future career, enabling me to contribute meaningfully to architectural projects across</w:t>
      </w:r>
    </w:p>
    <w:p>
      <w:pPr>
        <w:pStyle w:val="BodyText"/>
      </w:pPr>
      <w:r>
        <w:t xml:space="preserve">United Kingdom London and beyond. This report serves as testament to the growth achieved and sets the stage for continued professional development in the field.</w:t>
      </w:r>
    </w:p>
    <w:p>
      <w:pPr>
        <w:pStyle w:val="BodyText"/>
      </w:pPr>
      <w:r>
        <w:br/>
      </w:r>
      <w:r>
        <w:br/>
      </w:r>
    </w:p>
    <w:p>
      <w:r>
        <w:pict>
          <v:rect style="width:0;height:1.5pt" o:hralign="center" o:hrstd="t" o:hr="t"/>
        </w:pict>
      </w:r>
    </w:p>
    <w:p>
      <w:pPr>
        <w:pStyle w:val="FirstParagraph"/>
      </w:pPr>
      <w:r>
        <w:br/>
      </w:r>
    </w:p>
    <w:bookmarkStart w:id="29" w:name="prepared-by"/>
    <w:p>
      <w:pPr>
        <w:pStyle w:val="Heading3"/>
      </w:pPr>
      <w:r>
        <w:t xml:space="preserve">Prepared by:</w:t>
      </w:r>
    </w:p>
    <w:p>
      <w:pPr>
        <w:pStyle w:val="FirstParagraph"/>
      </w:pPr>
      <w:r>
        <w:t xml:space="preserve">Name: John Doe</w:t>
      </w:r>
      <w:r>
        <w:br/>
      </w:r>
      <w:r>
        <w:t xml:space="preserve">Role: Architecture Intern</w:t>
      </w:r>
      <w:r>
        <w:br/>
      </w:r>
      <w:r>
        <w:t xml:space="preserve">Email: john.doe@example.com</w:t>
      </w:r>
    </w:p>
    <w:p>
      <w:pPr>
        <w:pStyle w:val="BodyText"/>
      </w:pPr>
      <w:r>
        <w:t xml:space="preserve">&gt;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Architectural Practice in the United Kingdom London</dc:title>
  <dc:creator/>
  <dc:language>en</dc:language>
  <cp:keywords/>
  <dcterms:created xsi:type="dcterms:W3CDTF">2026-07-29T11:50:43Z</dcterms:created>
  <dcterms:modified xsi:type="dcterms:W3CDTF">2026-07-29T11:50:43Z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