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Status:</w:t>
      </w:r>
      <w:r>
        <w:t xml:space="preserve"> </w:t>
      </w:r>
      <w:r>
        <w:t xml:space="preserve">Architect Intern</w:t>
      </w:r>
    </w:p>
    <w:p>
      <w:pPr>
        <w:pStyle w:val="BodyText"/>
      </w:pPr>
      <w:r>
        <w:rPr>
          <w:bCs/>
          <w:b/>
        </w:rPr>
        <w:t xml:space="preserve">Degree Program:</w:t>
      </w:r>
    </w:p>
    <w:p>
      <w:pPr>
        <w:pStyle w:val="BodyText"/>
      </w:pPr>
      <w:r>
        <w:t xml:space="preserve">Bachelor of Science in Architecture (BSArch)</w:t>
      </w:r>
    </w:p>
    <w:p>
      <w:pPr>
        <w:pStyle w:val="BodyText"/>
      </w:pPr>
      <w:r>
        <w:rPr>
          <w:bCs/>
          <w:b/>
        </w:rPr>
        <w:t xml:space="preserve">Date Of Completion:</w:t>
      </w:r>
      <w:r>
        <w:t xml:space="preserve"> </w:t>
      </w:r>
      <w:r>
        <w:t xml:space="preserve">May 2024</w:t>
      </w:r>
    </w:p>
    <w:bookmarkEnd w:id="20"/>
    <w:p>
      <w:pPr>
        <w:pStyle w:val="BodyText"/>
      </w:pPr>
      <w:r>
        <w:t xml:space="preserve">Executive Summary</w:t>
      </w:r>
    </w:p>
    <w:p>
      <w:pPr>
        <w:pStyle w:val="BodyText"/>
      </w:pPr>
      <w:r>
        <w:t xml:space="preserve">This Internship Report details the comprehensive professional experience gained during a twelve-week tenure as an Architect intern within the vibrant and competitive landscape of United States New York City. The primary objective of this internship was to bridge the theoretical knowledge acquired in academic settings with the practical, high-stakes realities of architectural practice in one of the world's most dense urban environments. Working under the supervision of licensed professionals, this report outlines specific contributions to project development, technical drafting, regulatory compliance studies related to United States New York City zoning laws, and client presentation preparations. The experience provided invaluable insights into the complexities of high-rise construction, sustainable design integration in dense metropolitan areas, and the collaborative dynamics required on major construction sites in United States New York City.</w:t>
      </w:r>
    </w:p>
    <w:p>
      <w:pPr>
        <w:pStyle w:val="BodyText"/>
      </w:pPr>
      <w:r>
        <w:t xml:space="preserve">Introduction to the Firm</w:t>
      </w:r>
    </w:p>
    <w:p>
      <w:pPr>
        <w:pStyle w:val="BodyText"/>
      </w:pPr>
      <w:r>
        <w:t xml:space="preserve">The internship was conducted at a prominent mid-sized architectural firm headquartered in Midtown Manhattan. The firm specializes in mixed-use residential towers, adaptive reuse of historic brownstones, and commercial office retrofits across all five boroughs of United States New York City. Given the unique regulatory environment of United States New York City, including strict building codes (DOB regulations) and zoning resolutions (ZR), the firm maintains a rigorous standard for technical precision. The office culture emphasizes sustainability, community engagement, and historical preservation alongside modern innovation.</w:t>
      </w:r>
    </w:p>
    <w:p>
      <w:pPr>
        <w:pStyle w:val="BodyText"/>
      </w:pPr>
      <w:r>
        <w:t xml:space="preserve">Project Contributions</w:t>
      </w:r>
    </w:p>
    <w:p>
      <w:pPr>
        <w:pStyle w:val="BodyText"/>
      </w:pPr>
      <w:r>
        <w:t xml:space="preserve">Throughout the duration of the Internship Report period, I was assigned to two primary projects that significantly shaped my understanding of what it means to work as an Architect in such a dynamic market.</w:t>
      </w:r>
    </w:p>
    <w:bookmarkStart w:id="21" w:name="the-hudson-yards-mixed-use-tower"/>
    <w:p>
      <w:pPr>
        <w:pStyle w:val="Heading3"/>
      </w:pPr>
      <w:r>
        <w:t xml:space="preserve">1. The Hudson Yards Mixed-Use Tower</w:t>
      </w:r>
    </w:p>
    <w:p>
      <w:pPr>
        <w:pStyle w:val="FirstParagraph"/>
      </w:pPr>
      <w:r>
        <w:t xml:space="preserve">This project involved the design support for a forty-story residential tower near the Hudson Yards development zone in United States New York City. My role as an intern required extensive work on Revit models, specifically focusing on facade detailing and unit planning. I assisted senior Architects in creating detailed curtain wall schedules that had to adhere strictly to energy conservation codes applicable in United States New York City. Additionally, I participated in coordination meetings with structural and MEP (Mechanical, Electrical, Plumbing) engineers. This exposure highlighted the critical nature of interdisciplinary communication when designing tall structures where vertical circulation and utility shafts consume significant floor plates.</w:t>
      </w:r>
    </w:p>
    <w:bookmarkEnd w:id="21"/>
    <w:bookmarkStart w:id="22" w:name="X04094a5a25f2c21a68a121ef883a973fe8b3c6f"/>
    <w:p>
      <w:pPr>
        <w:pStyle w:val="Heading3"/>
      </w:pPr>
      <w:r>
        <w:t xml:space="preserve">2. Historic Brownstone Renovation in Brooklyn</w:t>
      </w:r>
    </w:p>
    <w:p>
      <w:pPr>
        <w:pStyle w:val="FirstParagraph"/>
      </w:pPr>
      <w:r>
        <w:t xml:space="preserve">The second project involved the renovation of a pre-war brownstone in Park Slope, Brooklyn. This experience was distinct from the high-rise work, focusing heavily on historic preservation guidelines set by the Landmarks Preservation Commission (LPC) within United States New York City. As an Architect intern, I conducted site surveys and measured existing conditions with laser tools and traditional methods. I drafted restoration plans for façade repairs and designed new interior layouts that respected the building’s historical integrity while meeting modern living standards. This project taught me the importance of sensitivity in design when dealing with heritage structures, a common requirement for many Architect projects in historic districts throughout United States New York City.</w:t>
      </w:r>
    </w:p>
    <w:p>
      <w:pPr>
        <w:pStyle w:val="BodyText"/>
      </w:pPr>
      <w:r>
        <w:t xml:space="preserve">Technical Skills and Software Proficiency</w:t>
      </w:r>
    </w:p>
    <w:p>
      <w:pPr>
        <w:pStyle w:val="BodyText"/>
      </w:pPr>
      <w:r>
        <w:t xml:space="preserve">A key component of this Internship Report is the enhancement of technical skills essential for any aspiring Architect. I achieved advanced proficiency in Autodesk Revit, using it not just for modeling but for generating construction documents (CDs) that would be submitted to the Department of Buildings in United States New York City. I also gained practical experience with AutoCAD for 2D drafting and Adobe Photoshop/Illustrator for creating presentation boards and renderings. Understanding how these software tools integrate into a workflow is crucial for an Architect aiming to deliver high-quality work efficiently in the fast-paced environment of United States New York City construction firms.</w:t>
      </w:r>
    </w:p>
    <w:p>
      <w:pPr>
        <w:pStyle w:val="BodyText"/>
      </w:pPr>
      <w:r>
        <w:t xml:space="preserve">Regulatory and Zoning Compliance</w:t>
      </w:r>
    </w:p>
    <w:p>
      <w:pPr>
        <w:pStyle w:val="BodyText"/>
      </w:pPr>
      <w:r>
        <w:t xml:space="preserve">One of the most challenging yet educational aspects of this internship was navigating the regulatory framework specific to United States New York City. I assisted senior staff in interpreting zoning resolutions regarding floor area ratio (FAR), setbacks, and open space requirements. Learning how these regulations impact design decisions is fundamental for any Architect practicing in this region. For instance, understanding how air rights can be transferred or utilized was a new concept that directly influenced the massing studies for several projects. This knowledge ensures that designs are not only aesthetically pleasing but also legally compliant and feasible within the strict urban fabric of United States New York City.</w:t>
      </w:r>
    </w:p>
    <w:p>
      <w:pPr>
        <w:pStyle w:val="BodyText"/>
      </w:pPr>
      <w:r>
        <w:t xml:space="preserve">Site Visits and Construction Administration</w:t>
      </w:r>
    </w:p>
    <w:p>
      <w:pPr>
        <w:pStyle w:val="BodyText"/>
      </w:pPr>
      <w:r>
        <w:t xml:space="preserve">The Internship Report cannot be complete without mentioning the site visits conducted in United States New York City. I had the opportunity to visit construction sites for both projects, observing how design intent translates into physical reality on tight urban lots. These visits allowed me to see how contractors interpret Architect drawings, identify potential clashes before they occur, and manage logistics in a congested city like United States New York City. Witnessing the coordination between general contractors and subcontractors provided a realistic perspective on the construction phase of an Architect's career.</w:t>
      </w:r>
    </w:p>
    <w:p>
      <w:pPr>
        <w:pStyle w:val="BodyText"/>
      </w:pPr>
      <w:r>
        <w:t xml:space="preserve">Conclusion</w:t>
      </w:r>
    </w:p>
    <w:p>
      <w:pPr>
        <w:pStyle w:val="BodyText"/>
      </w:pPr>
      <w:r>
        <w:t xml:space="preserve">In conclusion, this internship has been an instrumental period in my development as a future Architect. The experience gained while working within the unique context of United States New York City has equipped me with technical skills, regulatory knowledge, and professional maturity that cannot be taught in a classroom alone. I have developed a deeper appreciation for the complexity of urban design and the responsibility Architects hold in shaping the built environment of major cities like United States New York City. This Internship Report serves as a testament to my commitment to excellence and continuous learning in the field of architecture, preparing me for future challenges in this demanding yet rewarding profession.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United States New York City</dc:title>
  <dc:creator/>
  <dc:language>en</dc:language>
  <cp:keywords/>
  <dcterms:created xsi:type="dcterms:W3CDTF">2026-07-29T17:18:35Z</dcterms:created>
  <dcterms:modified xsi:type="dcterms:W3CDTF">2026-07-29T17:18:35Z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