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Degree Program:</w:t>
      </w:r>
      <w:r>
        <w:t xml:space="preserve"> </w:t>
      </w:r>
      <w:r>
        <w:t xml:space="preserve">Bachelor of Architecture</w:t>
      </w:r>
    </w:p>
    <w:p>
      <w:pPr>
        <w:pStyle w:val="BodyText"/>
      </w:pPr>
      <w:r>
        <w:t xml:space="preserve">Institution:</w:t>
      </w:r>
    </w:p>
    <w:bookmarkEnd w:id="20"/>
    <w:p>
      <w:pPr>
        <w:pStyle w:val="BodyText"/>
      </w:pPr>
      <w:r>
        <w:t xml:space="preserve">Location:&amp;nbsp;Vietnam Ho Chi Minh City</w:t>
      </w:r>
    </w:p>
    <w:p>
      <w:pPr>
        <w:pStyle w:val="BodyText"/>
      </w:pPr>
      <w:r>
        <w:rPr>
          <w:bCs/>
          <w:b/>
        </w:rPr>
        <w:t xml:space="preserve">Date of Submission:</w:t>
      </w:r>
      <w:r>
        <w:t xml:space="preserve"> </w:t>
      </w:r>
      <w:r>
        <w:t xml:space="preserve">October 26, 2023</w:t>
      </w:r>
    </w:p>
    <w:bookmarkStart w:id="21" w:name="i.-introduction-and-executive-summary"/>
    <w:p>
      <w:pPr>
        <w:pStyle w:val="Heading1"/>
      </w:pPr>
      <w:r>
        <w:t xml:space="preserve">I. Introduction and Executive Summary</w:t>
      </w:r>
    </w:p>
    <w:p>
      <w:pPr>
        <w:pStyle w:val="FirstParagraph"/>
      </w:pPr>
      <w:r>
        <w:t xml:space="preserve">The urban landscape of Vietnam Ho Chi Minh City offers a unique and dynamic canvas for architectural exploration. This report details my comprehensive internship experience as an intern architect within one of the leading design firms in this vibrant metropolis. The primary objective of this internship was to bridge the gap between theoretical academic knowledge and practical application, specifically focusing on the challenges and opportunities presented by high-density urban environments in Southeast Asia.</w:t>
      </w:r>
    </w:p>
    <w:p>
      <w:pPr>
        <w:pStyle w:val="BodyText"/>
      </w:pPr>
      <w:r>
        <w:t xml:space="preserve">Vietnam Ho Chi Minh City has undergone rapid transformation over the last two decades. As an intern architect, I was tasked with observing how contemporary design principles intersect with local cultural heritage and strict regulatory frameworks. This report outlines my contributions to various projects, the technical skills acquired, and the professional insights gained while navigating the complexities of architectural practice in Vietnam Ho Chi Minh City.</w:t>
      </w:r>
    </w:p>
    <w:bookmarkEnd w:id="21"/>
    <w:bookmarkStart w:id="22" w:name="ii.-professional-objectives"/>
    <w:p>
      <w:pPr>
        <w:pStyle w:val="Heading1"/>
      </w:pPr>
      <w:r>
        <w:t xml:space="preserve">II. Professional Objectives</w:t>
      </w:r>
    </w:p>
    <w:p>
      <w:pPr>
        <w:pStyle w:val="FirstParagraph"/>
      </w:pPr>
      <w:r>
        <w:t xml:space="preserve">The internship program was designed with specific goals tailored to the role of an architect in a fast-paced market. The primary objectives included:</w:t>
      </w:r>
    </w:p>
    <w:p>
      <w:pPr>
        <w:numPr>
          <w:ilvl w:val="0"/>
          <w:numId w:val="1001"/>
        </w:numPr>
        <w:pStyle w:val="Compact"/>
      </w:pPr>
      <w:r>
        <w:rPr>
          <w:bCs/>
          <w:b/>
        </w:rPr>
        <w:t xml:space="preserve">Mastery of Local Codes:</w:t>
      </w:r>
    </w:p>
    <w:p>
      <w:pPr>
        <w:numPr>
          <w:ilvl w:val="0"/>
          <w:numId w:val="1001"/>
        </w:numPr>
        <w:pStyle w:val="Compact"/>
      </w:pPr>
      <w:r>
        <w:rPr>
          <w:bCs/>
          <w:b/>
        </w:rPr>
        <w:t xml:space="preserve">Digital Proficiency:</w:t>
      </w:r>
    </w:p>
    <w:p>
      <w:pPr>
        <w:numPr>
          <w:ilvl w:val="0"/>
          <w:numId w:val="1001"/>
        </w:numPr>
        <w:pStyle w:val="Compact"/>
      </w:pPr>
      <w:r>
        <w:rPr>
          <w:bCs/>
          <w:b/>
        </w:rPr>
        <w:t xml:space="preserve">Cultural Sensitivity:</w:t>
      </w:r>
    </w:p>
    <w:p>
      <w:pPr>
        <w:numPr>
          <w:ilvl w:val="0"/>
          <w:numId w:val="1001"/>
        </w:numPr>
        <w:pStyle w:val="Compact"/>
      </w:pPr>
      <w:r>
        <w:rPr>
          <w:bCs/>
          <w:b/>
        </w:rPr>
        <w:t xml:space="preserve">Project Management:</w:t>
      </w:r>
    </w:p>
    <w:bookmarkEnd w:id="22"/>
    <w:bookmarkStart w:id="26" w:name="Xeff8cd3bc0ff9a13749eec31a62dcb52712c789"/>
    <w:p>
      <w:pPr>
        <w:pStyle w:val="Heading1"/>
      </w:pPr>
      <w:r>
        <w:t xml:space="preserve">III. Daily Responsibilities and Technical Experience</w:t>
      </w:r>
    </w:p>
    <w:p>
      <w:pPr>
        <w:pStyle w:val="FirstParagraph"/>
      </w:pPr>
      <w:r>
        <w:t xml:space="preserve">The core of my experience as an intern architect revolved around daily project execution. The architecture industry in Vietnam Ho Chi Minh City is characterized by speed and efficiency, requiring interns to adapt quickly to demanding schedules.</w:t>
      </w:r>
    </w:p>
    <w:bookmarkStart w:id="23" w:name="a.-conceptual-design-and-sketching"/>
    <w:p>
      <w:pPr>
        <w:pStyle w:val="Heading2"/>
      </w:pPr>
      <w:r>
        <w:t xml:space="preserve">A. Conceptual Design and Sketching</w:t>
      </w:r>
    </w:p>
    <w:p>
      <w:pPr>
        <w:pStyle w:val="FirstParagraph"/>
      </w:pPr>
      <w:r>
        <w:t xml:space="preserve">In the early stages of projects, I assisted senior architects in developing conceptual designs. This involved creating massing models that responded to solar orientation and wind flow patterns prevalent in Vietnam Ho Chi Minh City. We frequently conducted site visits to understand the context, observing how neighboring buildings impacted light and ventilation. The role of an architect here is not just aesthetic but deeply functional, requiring solutions for heat dissipation and natural airflow.</w:t>
      </w:r>
    </w:p>
    <w:bookmarkEnd w:id="23"/>
    <w:bookmarkStart w:id="24" w:name="b.-technical-documentation-and-drafting"/>
    <w:p>
      <w:pPr>
        <w:pStyle w:val="Heading2"/>
      </w:pPr>
      <w:r>
        <w:t xml:space="preserve">B. Technical Documentation and Drafting</w:t>
      </w:r>
    </w:p>
    <w:p>
      <w:pPr>
        <w:pStyle w:val="FirstParagraph"/>
      </w:pPr>
      <w:r>
        <w:t xml:space="preserve">A significant portion of my time was dedicated to technical detailing. In Vietnam Ho Chi Minh City, the density of construction is high, and precise documentation is crucial to avoid costly errors during construction. I was responsible for producing floor plans, elevations, and sections using AutoCAD. Furthermore, I gained extensive experience with BIM (Building Information Modeling) software in Revit. This experience highlighted how modern technology allows an architect to visualize complex structural intersections before ground is broken.</w:t>
      </w:r>
    </w:p>
    <w:bookmarkEnd w:id="24"/>
    <w:bookmarkStart w:id="25" w:name="c.-material-research-and-sustainability"/>
    <w:p>
      <w:pPr>
        <w:pStyle w:val="Heading2"/>
      </w:pPr>
      <w:r>
        <w:t xml:space="preserve">C. Material Research and Sustainability</w:t>
      </w:r>
    </w:p>
    <w:p>
      <w:pPr>
        <w:pStyle w:val="FirstParagraph"/>
      </w:pPr>
      <w:r>
        <w:t xml:space="preserve">Sustainability is becoming increasingly important in Vietnam Ho Chi Minh City due to rising urban temperatures. As part of my internship, I researched local materials that offer thermal insulation while maintaining aesthetic appeal. We explored the use of bamboo composites and permeable paving stones, which are essential for managing stormwater runoff—a critical issue in Vietnam Ho Chi Minh City during the rainy season.</w:t>
      </w:r>
    </w:p>
    <w:bookmarkEnd w:id="25"/>
    <w:bookmarkEnd w:id="26"/>
    <w:bookmarkStart w:id="27" w:name="iv.-challenges-faced"/>
    <w:p>
      <w:pPr>
        <w:pStyle w:val="Heading1"/>
      </w:pPr>
      <w:r>
        <w:t xml:space="preserve">IV. Challenges Faced</w:t>
      </w:r>
    </w:p>
    <w:p>
      <w:pPr>
        <w:pStyle w:val="FirstParagraph"/>
      </w:pPr>
      <w:r>
        <w:t xml:space="preserve">Navigating the architectural landscape in Vietnam Ho Chi Minh City presented several unique challenges. One major hurdle was understanding the bureaucratic process for permit approvals, which can be complex and time-consuming. Additionally, language barriers occasionally posed difficulties in communicating technical specifications to local construction teams.</w:t>
      </w:r>
    </w:p>
    <w:p>
      <w:pPr>
        <w:pStyle w:val="BodyText"/>
      </w:pPr>
      <w:r>
        <w:t xml:space="preserve">Another challenge was balancing modern design aspirations with the economic constraints of clients. In Vietnam Ho Chi Minh City, budget efficiency is paramount. As an intern architect, I learned to propose innovative solutions that did not compromise on quality but optimized material usage and construction time.</w:t>
      </w:r>
    </w:p>
    <w:bookmarkEnd w:id="27"/>
    <w:bookmarkStart w:id="28" w:name="v.-key-learnings-and-skill-development"/>
    <w:p>
      <w:pPr>
        <w:pStyle w:val="Heading1"/>
      </w:pPr>
      <w:r>
        <w:t xml:space="preserve">V. Key Learnings and Skill Development</w:t>
      </w:r>
    </w:p>
    <w:p>
      <w:pPr>
        <w:pStyle w:val="FirstParagraph"/>
      </w:pPr>
      <w:r>
        <w:t xml:space="preserve">This internship significantly enhanced my technical and soft skills. Technically, I improved my proficiency in BIM workflows and gained a deeper understanding of tropical architecture principles. I learned how to design facades that protect against intense sunlight while maximizing natural light.</w:t>
      </w:r>
    </w:p>
    <w:p>
      <w:pPr>
        <w:pStyle w:val="BodyText"/>
      </w:pPr>
      <w:r>
        <w:t xml:space="preserve">On a professional level, the experience taught me the importance of adaptability and resilience. The pace of development in Vietnam Ho Chi Minh City is relentless, requiring architects to be agile problem solvers. I also developed stronger communication skills by collaborating with multidisciplinary teams and presenting design ideas to senior partners.</w:t>
      </w:r>
    </w:p>
    <w:bookmarkEnd w:id="28"/>
    <w:bookmarkStart w:id="29" w:name="vi.-conclusion"/>
    <w:p>
      <w:pPr>
        <w:pStyle w:val="Heading1"/>
      </w:pPr>
      <w:r>
        <w:t xml:space="preserve">VI. Conclusion</w:t>
      </w:r>
    </w:p>
    <w:p>
      <w:pPr>
        <w:pStyle w:val="FirstParagraph"/>
      </w:pPr>
      <w:r>
        <w:t xml:space="preserve">In conclusion, this internship has been an invaluable experience in my development as a future architect. Working in Vietnam Ho Chi Minh City provided a unique perspective on how architecture interacts with rapid urbanization, climate change, and cultural heritage. The insights gained regarding local building practices and the specific demands placed on an architect in this region have prepared me for a successful career.</w:t>
      </w:r>
    </w:p>
    <w:p>
      <w:pPr>
        <w:pStyle w:val="BodyText"/>
      </w:pPr>
      <w:r>
        <w:t xml:space="preserve">The vibrant energy of Vietnam Ho Chi Minh City serves as both a challenge and an inspiration. It has taught me that architecture is not merely about creating structures but about shaping human experiences within the built environment. I am confident that the knowledge and skills acquired during this internship will serve as a strong foundation for my future professional endeavors.</w:t>
      </w:r>
    </w:p>
    <w:p>
      <w:pPr>
        <w:pStyle w:val="BodyText"/>
      </w:pPr>
      <w:r>
        <w:rPr>
          <w:bCs/>
          <w:b/>
        </w:rPr>
        <w:t xml:space="preserve">Intern Signature:</w:t>
      </w:r>
    </w:p>
    <w:p>
      <w:pPr>
        <w:pStyle w:val="BodyText"/>
      </w:pPr>
      <w:r>
        <w:br/>
      </w:r>
      <w:r>
        <w:br/>
      </w:r>
      <w:r>
        <w:br/>
      </w:r>
      <w:r>
        <w:t xml:space="preserve">__________________________</w:t>
      </w:r>
      <w:r>
        <w:br/>
      </w:r>
      <w:r>
        <w:t xml:space="preserve">[Intern Name]</w:t>
      </w:r>
    </w:p>
    <w:p>
      <w:pPr>
        <w:pStyle w:val="BodyText"/>
      </w:pPr>
      <w:r>
        <w:t xml:space="preserve"> </w:t>
      </w:r>
    </w:p>
    <w:p>
      <w:pPr>
        <w:pStyle w:val="BodyText"/>
      </w:pPr>
      <w:r>
        <w:t xml:space="preserve">  &lt;p&gt;&lt;span style="font-weight:bold;"&gt;Supervisor Signature:&amp;nbsp;</w:t>
      </w:r>
    </w:p>
    <w:p>
      <w:pPr>
        <w:pStyle w:val="BodyText"/>
      </w:pPr>
      <w:r>
        <w:br/>
      </w:r>
      <w:r>
        <w:br/>
      </w:r>
      <w:r>
        <w:br/>
      </w:r>
      <w:r>
        <w:t xml:space="preserve">__________________________</w:t>
      </w:r>
      <w:r>
        <w:br/>
      </w:r>
      <w:r>
        <w:t xml:space="preserve">[Supervisor Name]</w:t>
      </w:r>
      <w:r>
        <w:br/>
      </w:r>
      <w:r>
        <w:t xml:space="preserve">[Firm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Vietnam Ho Chi Minh City</dc:title>
  <dc:creator/>
  <dc:language>en</dc:language>
  <cp:keywords/>
  <dcterms:created xsi:type="dcterms:W3CDTF">2026-07-29T17:15:12Z</dcterms:created>
  <dcterms:modified xsi:type="dcterms:W3CDTF">2026-07-29T17:15:12Z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