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Brazil</w:t>
      </w:r>
      <w:r>
        <w:t xml:space="preserve"> </w:t>
      </w:r>
      <w:r>
        <w:t xml:space="preserve">Brasília</w:t>
      </w:r>
    </w:p>
    <w:bookmarkStart w:id="20" w:name="institutional-internship-report"/>
    <w:p>
      <w:pPr>
        <w:pStyle w:val="Heading1"/>
      </w:pPr>
      <w:r>
        <w:t xml:space="preserve">Institutional Internship Report</w:t>
      </w:r>
    </w:p>
    <w:p>
      <w:pPr>
        <w:pStyle w:val="FirstParagraph"/>
      </w:pPr>
      <w:r>
        <w:rPr>
          <w:bCs/>
          <w:b/>
        </w:rPr>
        <w:t xml:space="preserve">Candidate:</w:t>
      </w:r>
      <w:r>
        <w:t xml:space="preserve"> </w:t>
      </w:r>
      <w:r>
        <w:t xml:space="preserve">[Student Name]</w:t>
      </w:r>
    </w:p>
    <w:p>
      <w:pPr>
        <w:pStyle w:val="BodyText"/>
      </w:pPr>
      <w:r>
        <w:rPr>
          <w:bCs/>
          <w:b/>
        </w:rPr>
        <w:t xml:space="preserve">Institution:</w:t>
      </w:r>
      <w:r>
        <w:t xml:space="preserve"> </w:t>
      </w:r>
      <w:r>
        <w:t xml:space="preserve">Federal University of Brazil (Representative)</w:t>
      </w:r>
    </w:p>
    <w:p>
      <w:pPr>
        <w:pStyle w:val="BodyText"/>
      </w:pPr>
      <w:r>
        <w:rPr>
          <w:bCs/>
          <w:b/>
        </w:rPr>
        <w:t xml:space="preserve">Date of Submission:</w:t>
      </w:r>
      <w:r>
        <w:t xml:space="preserve"> </w:t>
      </w:r>
      <w:r>
        <w:t xml:space="preserve">October 2023</w:t>
      </w:r>
    </w:p>
    <w:bookmarkEnd w:id="20"/>
    <w:bookmarkStart w:id="21" w:name="i.-introduction-and-contextual-overview"/>
    <w:p>
      <w:pPr>
        <w:pStyle w:val="Heading1"/>
      </w:pPr>
      <w:r>
        <w:t xml:space="preserve">I. Introduction and Contextual Overview</w:t>
      </w:r>
    </w:p>
    <w:p>
      <w:pPr>
        <w:pStyle w:val="FirstParagraph"/>
      </w:pPr>
      <w:r>
        <w:t xml:space="preserve">This document serves as a comprehensive summary of the academic internship period dedicated to the field of Astronomy, specifically conducted within the unique scientific and geographical context of Brazil Brasília. The primary objective of this report is to detail the activities undertaken, skills acquired, and professional insights gained during this tenure. The location was selected due to Brazil Brasília’s emerging status not merely as a political capital, but as a growing hub for scientific research and high-technology infrastructure in central South America.</w:t>
      </w:r>
    </w:p>
    <w:p>
      <w:pPr>
        <w:pStyle w:val="BodyText"/>
      </w:pPr>
      <w:r>
        <w:t xml:space="preserve">The internship was structured to bridge the gap between theoretical astrophysics learned in academic settings and the practical applications required by modern observatories and research institutes. Working as an intern Astronomer in Brazil Brasília provided a distinct advantage, allowing for engagement with national projects that focus on southern hemisphere sky mapping, satellite tracking, and atmospheric interference studies. This report outlines the daily operations, specific projects involved in astronomical data analysis, and the collaborative environment fostered by the host institutions.</w:t>
      </w:r>
    </w:p>
    <w:bookmarkEnd w:id="21"/>
    <w:bookmarkStart w:id="22" w:name="ii.-objectives-of-the-internship"/>
    <w:p>
      <w:pPr>
        <w:pStyle w:val="Heading1"/>
      </w:pPr>
      <w:r>
        <w:t xml:space="preserve">II. Objectives of the Internship</w:t>
      </w:r>
    </w:p>
    <w:p>
      <w:pPr>
        <w:pStyle w:val="FirstParagraph"/>
      </w:pPr>
      <w:r>
        <w:t xml:space="preserve">The core objectives of this internship were multifaceted, designed to prepare the intern for a professional career in astronomy while contributing meaningfully to ongoing research initiatives:</w:t>
      </w:r>
    </w:p>
    <w:p>
      <w:pPr>
        <w:numPr>
          <w:ilvl w:val="0"/>
          <w:numId w:val="1001"/>
        </w:numPr>
        <w:pStyle w:val="Compact"/>
      </w:pPr>
      <w:r>
        <w:rPr>
          <w:bCs/>
          <w:b/>
        </w:rPr>
        <w:t xml:space="preserve">Data Analysis Proficiency:</w:t>
      </w:r>
    </w:p>
    <w:p>
      <w:pPr>
        <w:numPr>
          <w:ilvl w:val="0"/>
          <w:numId w:val="1001"/>
        </w:numPr>
        <w:pStyle w:val="Compact"/>
      </w:pPr>
      <w:r>
        <w:rPr>
          <w:bCs/>
          <w:b/>
        </w:rPr>
        <w:t xml:space="preserve">Southern Hemisphere Observation:</w:t>
      </w:r>
    </w:p>
    <w:p>
      <w:pPr>
        <w:numPr>
          <w:ilvl w:val="0"/>
          <w:numId w:val="1001"/>
        </w:numPr>
        <w:pStyle w:val="Compact"/>
      </w:pPr>
      <w:r>
        <w:rPr>
          <w:bCs/>
          <w:b/>
        </w:rPr>
        <w:t xml:space="preserve">Institutional Integration:</w:t>
      </w:r>
    </w:p>
    <w:p>
      <w:pPr>
        <w:numPr>
          <w:ilvl w:val="0"/>
          <w:numId w:val="1001"/>
        </w:numPr>
        <w:pStyle w:val="Compact"/>
      </w:pPr>
      <w:r>
        <w:rPr>
          <w:bCs/>
          <w:b/>
        </w:rPr>
        <w:t xml:space="preserve">Scientific Communication:</w:t>
      </w:r>
    </w:p>
    <w:bookmarkEnd w:id="22"/>
    <w:bookmarkStart w:id="26" w:name="iii.-methodology-and-daily-activities"/>
    <w:p>
      <w:pPr>
        <w:pStyle w:val="Heading1"/>
      </w:pPr>
      <w:r>
        <w:t xml:space="preserve">III. Methodology and Daily Activities</w:t>
      </w:r>
    </w:p>
    <w:p>
      <w:pPr>
        <w:pStyle w:val="FirstParagraph"/>
      </w:pPr>
      <w:r>
        <w:t xml:space="preserve">The internship was conducted at a prominent research institute situated in the planned urban environment of Brazil Brasília. The methodology involved a rotation through three main departments: Observation Control, Data Processing, and Public Outreach.</w:t>
      </w:r>
    </w:p>
    <w:bookmarkStart w:id="23" w:name="a.-observation-control-support"/>
    <w:p>
      <w:pPr>
        <w:pStyle w:val="Heading3"/>
      </w:pPr>
      <w:r>
        <w:t xml:space="preserve">A. Observation Control Support</w:t>
      </w:r>
    </w:p>
    <w:p>
      <w:pPr>
        <w:pStyle w:val="FirstParagraph"/>
      </w:pPr>
      <w:r>
        <w:t xml:space="preserve">In this phase, the intern assisted senior astronomers in scheduling telescope time. Given that Brazil Brasília is located at a latitude that offers excellent visibility of the Galactic Center and Magellanic Clouds, efficient scheduling is crucial. The intern learned to navigate complex software interfaces to allocate telescope resources based on weather conditions, object coordinates, and priority scientific goals.</w:t>
      </w:r>
    </w:p>
    <w:bookmarkEnd w:id="23"/>
    <w:bookmarkStart w:id="24" w:name="b.-data-processing-and-analysis"/>
    <w:p>
      <w:pPr>
        <w:pStyle w:val="Heading3"/>
      </w:pPr>
      <w:r>
        <w:t xml:space="preserve">B. Data Processing and Analysis</w:t>
      </w:r>
    </w:p>
    <w:p>
      <w:pPr>
        <w:pStyle w:val="FirstParagraph"/>
      </w:pPr>
      <w:r>
        <w:t xml:space="preserve">The bulk of the internship involved data processing. Raw images taken by the optical telescopes required extensive calibration. This included dark frame subtraction, flat-field correction, and bias removal using automated Python scripts developed by the institute's software team. A significant portion of time was spent analyzing light curves of variable stars located in the Sagittarius arm, contributing to a larger database used for exoplanet transit detection.</w:t>
      </w:r>
    </w:p>
    <w:bookmarkEnd w:id="24"/>
    <w:bookmarkStart w:id="25" w:name="c.-atmospheric-studies"/>
    <w:p>
      <w:pPr>
        <w:pStyle w:val="Heading3"/>
      </w:pPr>
      <w:r>
        <w:t xml:space="preserve">C. Atmospheric Studies</w:t>
      </w:r>
    </w:p>
    <w:p>
      <w:pPr>
        <w:pStyle w:val="FirstParagraph"/>
      </w:pPr>
      <w:r>
        <w:t xml:space="preserve">Uniquely positioned in Brazil Brasília, the internship also included monitoring atmospheric transparency and seeing conditions. This data is vital for determining the quality of astronomical observations. The intern utilized lidar data and meteorological sensors to correlate atmospheric turbulence with observational clarity, a skill essential for adaptive optics research.</w:t>
      </w:r>
    </w:p>
    <w:bookmarkEnd w:id="25"/>
    <w:bookmarkEnd w:id="26"/>
    <w:bookmarkStart w:id="30" w:name="iv.-key-projects-and-contributions"/>
    <w:p>
      <w:pPr>
        <w:pStyle w:val="Heading1"/>
      </w:pPr>
      <w:r>
        <w:t xml:space="preserve">IV. Key Projects and Contributions</w:t>
      </w:r>
    </w:p>
    <w:p>
      <w:pPr>
        <w:pStyle w:val="FirstParagraph"/>
      </w:pPr>
      <w:r>
        <w:t xml:space="preserve">During the tenure, several key projects were undertaken that highlight the depth of the experience:</w:t>
      </w:r>
    </w:p>
    <w:bookmarkStart w:id="27" w:name="the-southern-variable-star-catalog"/>
    <w:p>
      <w:pPr>
        <w:pStyle w:val="Heading3"/>
      </w:pPr>
      <w:r>
        <w:t xml:space="preserve">The Southern Variable Star Catalog</w:t>
      </w:r>
    </w:p>
    <w:p>
      <w:pPr>
        <w:pStyle w:val="FirstParagraph"/>
      </w:pPr>
      <w:r>
        <w:t xml:space="preserve">The intern contributed to a collaborative project aimed at cataloging variable stars in regions obscured by interstellar dust when viewed from the northern hemisphere. By leveraging the vantage point of Brazil Brasília, our team identified several new candidates for periodic variability. The intern was responsible for cross-referencing optical data with infrared data from space-based satellites, ensuring accurate classification.</w:t>
      </w:r>
    </w:p>
    <w:bookmarkEnd w:id="27"/>
    <w:bookmarkStart w:id="28" w:name="satellite-tracking-simulation"/>
    <w:p>
      <w:pPr>
        <w:pStyle w:val="Heading3"/>
      </w:pPr>
      <w:r>
        <w:t xml:space="preserve">Satellite Tracking Simulation</w:t>
      </w:r>
    </w:p>
    <w:p>
      <w:pPr>
        <w:pStyle w:val="FirstParagraph"/>
      </w:pPr>
      <w:r>
        <w:t xml:space="preserve">In partnership with national aerospace agencies based in Brazil Brasília, the intern participated in developing simulation algorithms to track Low Earth Orbit (LEO) satellites. This project was critical for minimizing light pollution interference from man-made objects during astronomical imaging. The scripts written by the intern were integrated into the observatory’s warning system, which alerts operators when bright satellites pass through their field of view.</w:t>
      </w:r>
    </w:p>
    <w:bookmarkEnd w:id="28"/>
    <w:bookmarkStart w:id="29" w:name="public-outreach-and-education"/>
    <w:p>
      <w:pPr>
        <w:pStyle w:val="Heading3"/>
      </w:pPr>
      <w:r>
        <w:t xml:space="preserve">Public Outreach and Education</w:t>
      </w:r>
    </w:p>
    <w:p>
      <w:pPr>
        <w:pStyle w:val="FirstParagraph"/>
      </w:pPr>
      <w:r>
        <w:t xml:space="preserve">A significant component of being an Astronomer involves education. The intern organized weekly "Starry Nights" events in Brazil Brasília for the general public. These sessions involved setting up amateur telescopes to view planetary features, lunar craters, and deep-sky objects. This experience honed soft skills such as public speaking and simplifying complex astrophysical concepts for non-specialists.</w:t>
      </w:r>
    </w:p>
    <w:bookmarkEnd w:id="29"/>
    <w:bookmarkEnd w:id="30"/>
    <w:bookmarkStart w:id="31" w:name="v.-challenges-and-solutions"/>
    <w:p>
      <w:pPr>
        <w:pStyle w:val="Heading1"/>
      </w:pPr>
      <w:r>
        <w:t xml:space="preserve">V. Challenges and Solutions</w:t>
      </w:r>
    </w:p>
    <w:p>
      <w:pPr>
        <w:pStyle w:val="FirstParagraph"/>
      </w:pPr>
      <w:r>
        <w:t xml:space="preserve">The internship was not without its challenges. One major hurdle was the initial learning curve of the proprietary data reduction pipelines used by the institute. Unlike standard open-source tools, these internal systems required specific knowledge of legacy code bases.</w:t>
      </w:r>
    </w:p>
    <w:p>
      <w:pPr>
        <w:pStyle w:val="BodyText"/>
      </w:pPr>
      <w:r>
        <w:t xml:space="preserve">To overcome this, the intern dedicated extra hours to reading documentation and seeking mentorship from senior developers. This proactive approach not only resolved immediate technical issues but also provided valuable insight into software engineering practices within scientific institutions. Another challenge was managing data storage limits given the high volume of raw imaging files produced daily in Brazil Brasília. Collaborating with the IT department, the intern implemented an archiving strategy that compressed non-essential metadata without losing scientific integrity.</w:t>
      </w:r>
    </w:p>
    <w:bookmarkEnd w:id="31"/>
    <w:bookmarkStart w:id="32" w:name="X7ddb48756a1492c10b6ae5ae21511a43014336b"/>
    <w:p>
      <w:pPr>
        <w:pStyle w:val="Heading1"/>
      </w:pPr>
      <w:r>
        <w:t xml:space="preserve">VI. Professional Development and Skills Acquired</w:t>
      </w:r>
    </w:p>
    <w:p>
      <w:pPr>
        <w:pStyle w:val="FirstParagraph"/>
      </w:pPr>
      <w:r>
        <w:t xml:space="preserve">This internship significantly enhanced both technical and interpersonal skills:</w:t>
      </w:r>
    </w:p>
    <w:p>
      <w:pPr>
        <w:numPr>
          <w:ilvl w:val="0"/>
          <w:numId w:val="1002"/>
        </w:numPr>
        <w:pStyle w:val="Compact"/>
      </w:pPr>
      <w:r>
        <w:rPr>
          <w:bCs/>
          <w:b/>
        </w:rPr>
        <w:t xml:space="preserve">Techical Proficiency:</w:t>
      </w:r>
    </w:p>
    <w:p>
      <w:pPr>
        <w:numPr>
          <w:ilvl w:val="0"/>
          <w:numId w:val="1002"/>
        </w:numPr>
        <w:pStyle w:val="Compact"/>
      </w:pPr>
      <w:r>
        <w:rPr>
          <w:bCs/>
          <w:b/>
        </w:rPr>
        <w:t xml:space="preserve">Critical Thinking:</w:t>
      </w:r>
    </w:p>
    <w:p>
      <w:pPr>
        <w:numPr>
          <w:ilvl w:val="0"/>
          <w:numId w:val="1002"/>
        </w:numPr>
        <w:pStyle w:val="Compact"/>
      </w:pPr>
      <w:r>
        <w:rPr>
          <w:bCs/>
          <w:b/>
        </w:rPr>
        <w:t xml:space="preserve">Collaboration:</w:t>
      </w:r>
    </w:p>
    <w:p>
      <w:pPr>
        <w:numPr>
          <w:ilvl w:val="0"/>
          <w:numId w:val="1002"/>
        </w:numPr>
        <w:pStyle w:val="Compact"/>
      </w:pPr>
      <w:r>
        <w:rPr>
          <w:bCs/>
          <w:b/>
        </w:rPr>
        <w:t xml:space="preserve">Project Management:</w:t>
      </w:r>
    </w:p>
    <w:bookmarkEnd w:id="32"/>
    <w:bookmarkStart w:id="33" w:name="vii.-conclusion"/>
    <w:p>
      <w:pPr>
        <w:pStyle w:val="Heading1"/>
      </w:pPr>
      <w:r>
        <w:t xml:space="preserve">VII. Conclusion</w:t>
      </w:r>
    </w:p>
    <w:p>
      <w:pPr>
        <w:pStyle w:val="FirstParagraph"/>
      </w:pPr>
      <w:r>
        <w:t xml:space="preserve">The internship as an Astronomer in Brazil Brasília has been a transformative experience, providing a robust foundation for a future career in space sciences. The unique geographical and institutional advantages offered by this location allowed for specialized research opportunities that would have been difficult to access elsewhere. From contributing to the Southern Variable Star Catalog to developing satellite tracking algorithms, every task undertaken reinforced the importance of precision, curiosity, and collaboration in astronomy.</w:t>
      </w:r>
    </w:p>
    <w:p>
      <w:pPr>
        <w:pStyle w:val="BodyText"/>
      </w:pPr>
      <w:r>
        <w:t xml:space="preserve">Furthermore, being situated in Brazil Brasília highlighted the critical role that capital cities play in centralizing scientific resources and fostering innovation. The integration of political infrastructure with scientific ambition created a supportive environment for research excellence. This report confirms that the internship objectives were fully met, and often exceeded, through active participation in high-impact projects.</w:t>
      </w:r>
    </w:p>
    <w:p>
      <w:pPr>
        <w:pStyle w:val="BodyText"/>
      </w:pPr>
      <w:r>
        <w:t xml:space="preserve">In conclusion, this experience has solidified the intern’s passion for astronomy and provided the necessary tools to contribute meaningfully to the global scientific community. The insights gained regarding data handling, observational techniques in Brazil Brasília, and professional conduct will serve as a cornerstone for future academic endeavors and career aspirations in the field of astrophysics.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Brazil Brasília</dc:title>
  <dc:creator/>
  <dc:language>en</dc:language>
  <cp:keywords/>
  <dcterms:created xsi:type="dcterms:W3CDTF">2026-07-29T12:32:19Z</dcterms:created>
  <dcterms:modified xsi:type="dcterms:W3CDTF">2026-07-29T12:32:19Z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