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Kuwait</w:t>
      </w:r>
      <w:r>
        <w:t xml:space="preserve"> </w:t>
      </w:r>
      <w:r>
        <w:t xml:space="preserve">City</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t xml:space="preserve">The Kuwait Observatory &amp; Astrophysics Center</w:t>
      </w:r>
      <w:r>
        <w:br/>
      </w:r>
    </w:p>
    <w:p>
      <w:pPr>
        <w:pStyle w:val="BodyText"/>
      </w:pPr>
      <w:r>
        <w:t xml:space="preserve">Location:</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my practical training experience as an aspiring Astronomer within the vibrant scientific community of Kuwait Kuwait City. The primary objective of this internship was to bridge the gap between theoretical astrophysical knowledge acquired during university studies and the practical, observational demands of modern astronomical research. Conducted against the unique backdrop of Kuwait City, a region known for its rapidly developing technological infrastructure and rich history in navigation, this experience provided invaluable insights into data analysis, telescope operation, and public science communication.</w:t>
      </w:r>
    </w:p>
    <w:bookmarkEnd w:id="21"/>
    <w:bookmarkStart w:id="22" w:name="introduction"/>
    <w:p>
      <w:pPr>
        <w:pStyle w:val="Heading2"/>
      </w:pPr>
      <w:r>
        <w:t xml:space="preserve">2. Introduction</w:t>
      </w:r>
    </w:p>
    <w:p>
      <w:pPr>
        <w:pStyle w:val="FirstParagraph"/>
      </w:pPr>
      <w:r>
        <w:t xml:space="preserve">The field of Astronomy is traditionally associated with remote observatories located in high-altitude desert regions to minimize light pollution. However, modern astrophysics relies heavily on data processing, computational modeling, and educational outreach, tasks that can be effectively performed from urban centers like Kuwait Kuwait City. As an Internship candidate focusing on observational astronomy and data science, I sought to understand how professional Astronomer roles are structured in urban scientific hubs. This report outlines the activities undertaken, skills acquired during my time as an Astronomer intern in Kuwait City, and the broader impact of such initiatives on regional STEM education.</w:t>
      </w:r>
    </w:p>
    <w:bookmarkEnd w:id="22"/>
    <w:bookmarkStart w:id="24" w:name="objectives"/>
    <w:bookmarkStart w:id="23" w:name="objectives-of-the-internship"/>
    <w:p>
      <w:pPr>
        <w:pStyle w:val="Heading2"/>
      </w:pPr>
      <w:r>
        <w:t xml:space="preserve">3. Objectives of the Internship</w:t>
      </w:r>
    </w:p>
    <w:p>
      <w:pPr>
        <w:pStyle w:val="FirstParagraph"/>
      </w:pPr>
      <w:r>
        <w:t xml:space="preserve">The internship was designed to meet several key objectives:</w:t>
      </w:r>
    </w:p>
    <w:p>
      <w:pPr>
        <w:numPr>
          <w:ilvl w:val="0"/>
          <w:numId w:val="1001"/>
        </w:numPr>
        <w:pStyle w:val="Compact"/>
      </w:pPr>
      <w:r>
        <w:rPr>
          <w:bCs/>
          <w:b/>
        </w:rPr>
        <w:t xml:space="preserve">To master observational techniques:</w:t>
      </w:r>
      <w:r>
        <w:t xml:space="preserve"> </w:t>
      </w:r>
      <w:r>
        <w:t xml:space="preserve">Learn the operational protocols of automated telescopes and satellite data streams managed from facilities in Kuwait City.</w:t>
      </w:r>
    </w:p>
    <w:p>
      <w:pPr>
        <w:numPr>
          <w:ilvl w:val="0"/>
          <w:numId w:val="1001"/>
        </w:numPr>
        <w:pStyle w:val="Compact"/>
      </w:pPr>
      <w:r>
        <w:rPr>
          <w:bCs/>
          <w:b/>
        </w:rPr>
        <w:t xml:space="preserve">To analyze astronomical data:</w:t>
      </w:r>
      <w:r>
        <w:t xml:space="preserve"> </w:t>
      </w:r>
      <w:r>
        <w:t xml:space="preserve">Apply Python and SQL to process large datasets involving stellar classifications and exoplanet transit signals.</w:t>
      </w:r>
    </w:p>
    <w:p>
      <w:pPr>
        <w:numPr>
          <w:ilvl w:val="0"/>
          <w:numId w:val="1001"/>
        </w:numPr>
        <w:pStyle w:val="Compact"/>
      </w:pPr>
      <w:r>
        <w:rPr>
          <w:bCs/>
          <w:b/>
        </w:rPr>
        <w:t xml:space="preserve">To contribute to public outreach:</w:t>
      </w:r>
      <w:r>
        <w:t xml:space="preserve"> </w:t>
      </w:r>
      <w:r>
        <w:t xml:space="preserve">Assist in organizing stargazing events for the residents of Kuwait City, demonstrating that astronomy is accessible even in urban environments.</w:t>
      </w:r>
    </w:p>
    <w:p>
      <w:pPr>
        <w:numPr>
          <w:ilvl w:val="0"/>
          <w:numId w:val="1001"/>
        </w:numPr>
        <w:pStyle w:val="Compact"/>
      </w:pPr>
      <w:r>
        <w:rPr>
          <w:bCs/>
          <w:b/>
        </w:rPr>
        <w:t xml:space="preserve">To understand the role of an Astronomer:</w:t>
      </w:r>
      <w:r>
        <w:t xml:space="preserve"> </w:t>
      </w:r>
      <w:r>
        <w:t xml:space="preserve">Gain insight into the collaborative nature of international astronomical consortia and local research projects based in Kuwait.</w:t>
      </w:r>
    </w:p>
    <w:bookmarkEnd w:id="23"/>
    <w:bookmarkEnd w:id="24"/>
    <w:bookmarkStart w:id="29" w:name="methodology-and-activities"/>
    <w:bookmarkStart w:id="28" w:name="methodology-and-key-activities"/>
    <w:p>
      <w:pPr>
        <w:pStyle w:val="Heading2"/>
      </w:pPr>
      <w:r>
        <w:t xml:space="preserve">4. Methodology and Key Activities</w:t>
      </w:r>
    </w:p>
    <w:bookmarkStart w:id="25" w:name="X8e4522977a51c680da5bc140eabefed07871cb4"/>
    <w:p>
      <w:pPr>
        <w:pStyle w:val="Heading3"/>
      </w:pPr>
      <w:r>
        <w:t xml:space="preserve">4.1 Data Analysis and Computational Astronomy</w:t>
      </w:r>
    </w:p>
    <w:p>
      <w:pPr>
        <w:pStyle w:val="FirstParagraph"/>
      </w:pPr>
      <w:r>
        <w:t xml:space="preserve">A significant portion of my role as an Astronomer intern involved computational work. Despite being located in the heart of Kuwait City, where light pollution is high, remote sensing data from space-based observatories provided pristine information. I spent approximately forty percent of my time writing scripts to clean and filter data from the Kepler and TESS missions. We specifically looked for transit dips in light curves that might indicate exoplanets orbiting stars within a certain distance from Earth. This required rigorous statistical analysis, which I performed using Jupyter Notebooks integrated with our local server infrastructure in Kuwait.</w:t>
      </w:r>
    </w:p>
    <w:bookmarkEnd w:id="25"/>
    <w:bookmarkStart w:id="26" w:name="X9afc0104e9035056a84779c4ac506f269f6be9c"/>
    <w:p>
      <w:pPr>
        <w:pStyle w:val="Heading3"/>
      </w:pPr>
      <w:r>
        <w:t xml:space="preserve">4.2 Observational Support and Instrumentation</w:t>
      </w:r>
    </w:p>
    <w:p>
      <w:pPr>
        <w:pStyle w:val="FirstParagraph"/>
      </w:pPr>
      <w:r>
        <w:t xml:space="preserve">The facility in Kuwait City houses a small but potent robotic telescope used primarily for educational purposes and follow-up observations of transient events. I was responsible for scheduling observing runs during clear nights, which are less frequent due to the regional climate conditions such as haze or dust storms. This taught me the importance of weather forecasting in astronomy. As an Astronomer, one must be prepared to adapt quickly; if clouds obscure the view over Kuwait City, alternative targets or data processing tasks must be prioritized immediately.</w:t>
      </w:r>
    </w:p>
    <w:bookmarkEnd w:id="26"/>
    <w:bookmarkStart w:id="27" w:name="public-outreach-and-education"/>
    <w:p>
      <w:pPr>
        <w:pStyle w:val="Heading3"/>
      </w:pPr>
      <w:r>
        <w:t xml:space="preserve">4.3 Public Outreach and Education</w:t>
      </w:r>
    </w:p>
    <w:p>
      <w:pPr>
        <w:pStyle w:val="FirstParagraph"/>
      </w:pPr>
      <w:r>
        <w:t xml:space="preserve">Astronomy thrives on public engagement. In Kuwait City, there is a growing interest in science among students and families. I assisted in planning "Night of the Stars" events at local parks. These events allowed residents of Kuwait to witness the moon, planets, and deep-sky objects through telescopes for the first time. This aspect of being an Astronomer involves simplifying complex concepts without losing scientific accuracy, a skill that proved invaluable during my interactions with school groups from across Kuwait City.</w:t>
      </w:r>
    </w:p>
    <w:bookmarkEnd w:id="27"/>
    <w:bookmarkEnd w:id="28"/>
    <w:bookmarkEnd w:id="29"/>
    <w:bookmarkStart w:id="31" w:name="challenges"/>
    <w:bookmarkStart w:id="30" w:name="challenges-and-solutions"/>
    <w:p>
      <w:pPr>
        <w:pStyle w:val="Heading2"/>
      </w:pPr>
      <w:r>
        <w:t xml:space="preserve">5. Challenges and Solutions</w:t>
      </w:r>
    </w:p>
    <w:p>
      <w:pPr>
        <w:pStyle w:val="FirstParagraph"/>
      </w:pPr>
      <w:r>
        <w:t xml:space="preserve">The environment of Kuwait City presented specific challenges. The primary challenge was light pollution and atmospheric turbulence, which are inherent to urban settings. While this limited our ability to conduct deep-sky imaging directly from the city center, it forced us to rely more on remote data analysis techniques, thereby enhancing my computational skills. Additionally, occasional sandstorms could disrupt both external equipment calibration and internet connectivity required for downloading massive datasets. To mitigate this, we established a robust local backup server system in Kuwait City that cached essential astronomical catalogs (such as SIMBAD and VizieR), allowing us to continue working even when the global connection was unstable.</w:t>
      </w:r>
    </w:p>
    <w:bookmarkEnd w:id="30"/>
    <w:bookmarkEnd w:id="31"/>
    <w:bookmarkStart w:id="32" w:name="skills-acquired"/>
    <w:p>
      <w:pPr>
        <w:pStyle w:val="Heading2"/>
      </w:pPr>
      <w:r>
        <w:t xml:space="preserve">6. Skills Acquired</w:t>
      </w:r>
    </w:p>
    <w:p>
      <w:pPr>
        <w:pStyle w:val="FirstParagraph"/>
      </w:pPr>
      <w:r>
        <w:t xml:space="preserve">This internship significantly broadened my professional toolkit. Specifically, I enhanced my proficiency in:</w:t>
      </w:r>
    </w:p>
    <w:p>
      <w:pPr>
        <w:numPr>
          <w:ilvl w:val="0"/>
          <w:numId w:val="1002"/>
        </w:numPr>
        <w:pStyle w:val="Compact"/>
      </w:pPr>
      <w:r>
        <w:rPr>
          <w:bCs/>
          <w:b/>
        </w:rPr>
        <w:t xml:space="preserve">Astronomical Software:</w:t>
      </w:r>
      <w:r>
        <w:t xml:space="preserve"> </w:t>
      </w:r>
      <w:r>
        <w:t xml:space="preserve">Proficiency in IRAF, DS9, and Python libraries such as Astropy and NumPy.</w:t>
      </w:r>
    </w:p>
    <w:p>
      <w:pPr>
        <w:numPr>
          <w:ilvl w:val="0"/>
          <w:numId w:val="1002"/>
        </w:numPr>
        <w:pStyle w:val="Compact"/>
      </w:pPr>
      <w:r>
        <w:rPr>
          <w:bCs/>
          <w:b/>
        </w:rPr>
        <w:t xml:space="preserve">Data Management:</w:t>
      </w:r>
      <w:r>
        <w:t xml:space="preserve"> </w:t>
      </w:r>
      <w:r>
        <w:t xml:space="preserve">Efficient handling of FITS files and SQL databases.</w:t>
      </w:r>
    </w:p>
    <w:p>
      <w:pPr>
        <w:numPr>
          <w:ilvl w:val="0"/>
          <w:numId w:val="1002"/>
        </w:numPr>
        <w:pStyle w:val="Compact"/>
      </w:pPr>
      <w:r>
        <w:rPr>
          <w:bCs/>
          <w:b/>
        </w:rPr>
        <w:t xml:space="preserve">Critical Thinking:</w:t>
      </w:r>
      <w:r>
        <w:t xml:space="preserve"> </w:t>
      </w:r>
      <w:r>
        <w:t xml:space="preserve">The ability to distinguish between instrumental noise and genuine astronomical signals in data collected from our local site in Kuwait City.</w:t>
      </w:r>
    </w:p>
    <w:p>
      <w:pPr>
        <w:numPr>
          <w:ilvl w:val="0"/>
          <w:numId w:val="1002"/>
        </w:numPr>
        <w:pStyle w:val="Compact"/>
      </w:pPr>
      <w:r>
        <w:rPr>
          <w:bCs/>
          <w:b/>
        </w:rPr>
        <w:t xml:space="preserve">Communication:</w:t>
      </w:r>
      <w:r>
        <w:t xml:space="preserve">: Improving the ability to explain celestial mechanics to a lay audience, a crucial skill for any modern Astronomer seeking funding and public support.</w:t>
      </w:r>
    </w:p>
    <w:bookmarkEnd w:id="32"/>
    <w:bookmarkStart w:id="33" w:name="conclusion"/>
    <w:p>
      <w:pPr>
        <w:pStyle w:val="Heading2"/>
      </w:pPr>
      <w:r>
        <w:t xml:space="preserve">7. Conclusion</w:t>
      </w:r>
    </w:p>
    <w:p>
      <w:pPr>
        <w:pStyle w:val="FirstParagraph"/>
      </w:pPr>
      <w:r>
        <w:t xml:space="preserve">In conclusion, this Internship Report serves as a testament to the dynamic nature of astronomical research in Kuwait City. Working as an Astronomer intern here demonstrated that scientific excellence is not confined to remote deserts but can flourish in urban centers through technology and collaboration. The experience provided a holistic view of the profession, combining rigorous data analysis with meaningful community engagement. For aspiring scientists interested in becoming an Astronomer, this internship highlighted the importance of adaptability and technical versatility. The unique context of Kuwait City offered a distinct perspective on how astronomy can drive scientific literacy in the region.</w:t>
      </w:r>
    </w:p>
    <w:p>
      <w:pPr>
        <w:pStyle w:val="BodyText"/>
      </w:pPr>
      <w:r>
        <w:t xml:space="preserve">I am grateful for the mentorship provided by the senior staff at our facility in Kuwait City. The skills and insights gained during this period have solidified my career aspirations and prepared me for future roles in astrophysics research. I strongly recommend that other institutions consider establishing similar internship programs in Kuwait City to nurture local talent and contribute to the global astronomical community.</w:t>
      </w:r>
    </w:p>
    <w:bookmarkEnd w:id="33"/>
    <w:p>
      <w:pPr>
        <w:pStyle w:val="BodyText"/>
      </w:pPr>
      <w:r>
        <w:rPr>
          <w:bCs/>
          <w:b/>
        </w:rPr>
        <w:t xml:space="preserve">Submitted by:</w:t>
      </w:r>
      <w:r>
        <w:br/>
      </w:r>
      <w:r>
        <w:t xml:space="preserve">[Your Name]</w:t>
      </w:r>
      <w:r>
        <w:br/>
      </w:r>
      <w:r>
        <w:t xml:space="preserve">Intern Astronomer</w:t>
      </w:r>
      <w:r>
        <w:br/>
      </w:r>
      <w:r>
        <w:t xml:space="preserve">Kuwait City, Kuwait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Kuwait City</dc:title>
  <dc:creator/>
  <dc:language>en</dc:language>
  <cp:keywords/>
  <dcterms:created xsi:type="dcterms:W3CDTF">2026-07-29T07:03:10Z</dcterms:created>
  <dcterms:modified xsi:type="dcterms:W3CDTF">2026-07-29T07:03:10Z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