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France</w:t>
      </w:r>
      <w:r>
        <w:t xml:space="preserve"> </w:t>
      </w:r>
      <w:r>
        <w:t xml:space="preserve">Lyon</w:t>
      </w:r>
    </w:p>
    <w:bookmarkStart w:id="26" w:name="X891122431febf817f4d92449e66a29d05bbfce9"/>
    <w:p>
      <w:pPr>
        <w:pStyle w:val="Heading1"/>
      </w:pPr>
      <w:r>
        <w:t xml:space="preserve">Internship Report: Intern Auditor Role in France Lyon</w:t>
      </w:r>
    </w:p>
    <w:p>
      <w:pPr>
        <w:pStyle w:val="FirstParagraph"/>
      </w:pPr>
      <w:r>
        <w:rPr>
          <w:bCs/>
          <w:b/>
        </w:rPr>
        <w:t xml:space="preserve">Date:</w:t>
      </w:r>
    </w:p>
    <w:p>
      <w:pPr>
        <w:pStyle w:val="BodyText"/>
      </w:pPr>
      <w:r>
        <w:br/>
      </w:r>
      <w:r>
        <w:t xml:space="preserve">October 24, 2023</w:t>
      </w:r>
      <w:r>
        <w:br/>
      </w:r>
    </w:p>
    <w:p>
      <w:pPr>
        <w:pStyle w:val="BodyText"/>
      </w:pPr>
      <w:r>
        <w:rPr>
          <w:bCs/>
          <w:b/>
        </w:rPr>
        <w:t xml:space="preserve">Name:</w:t>
      </w:r>
    </w:p>
    <w:p>
      <w:pPr>
        <w:pStyle w:val="BodyText"/>
      </w:pPr>
      <w:r>
        <w:br/>
      </w:r>
      <w:r>
        <w:t xml:space="preserve">[Student Name]</w:t>
      </w:r>
      <w:r>
        <w:br/>
      </w:r>
    </w:p>
    <w:bookmarkStart w:id="25" w:name="preamble-and-introduction"/>
    <w:p>
      <w:pPr>
        <w:pStyle w:val="Heading3"/>
      </w:pPr>
      <w:r>
        <w:t xml:space="preserve">Preamble and Introduction</w:t>
      </w:r>
    </w:p>
    <w:p>
      <w:pPr>
        <w:pStyle w:val="FirstParagraph"/>
      </w:pPr>
      <w:r>
        <w:t xml:space="preserve">The transition from academic theory to professional practice is a critical juncture in the career of any accounting and finance student. This document serves as a comprehensive internship report detailing my experience as an Intern Auditor within the dynamic business environment of France Lyon. The choice to conduct this internship in Lyon, rather than Paris, was strategic, reflecting an interest in understanding how international auditing standards are applied within a major secondary economic hub that possesses its own distinct commercial culture and regulatory ecosystem.</w:t>
      </w:r>
      <w:r>
        <w:t xml:space="preserve"> </w:t>
      </w:r>
      <w:r>
        <w:t xml:space="preserve">As an Intern Auditor, my primary objective was to bridge the gap between theoretical knowledge of International Standards on Auditing (ISA) and the practical realities of financial statement verification. France Lyon, known for its historical significance in banking and insurance as well as its growing technology sector, provided a fertile ground for this learning curve. The city’s unique position allows for a diverse portfolio of clients ranging from traditional family-owned enterprises to modern startups requiring rigorous compliance checks under both French General Accounting Plan (PCG) regulations and EU directives.</w:t>
      </w:r>
    </w:p>
    <w:bookmarkStart w:id="24" w:name="X9a3acdcaaefe4fc2c5c2f605ab321f7feb15134"/>
    <w:p>
      <w:pPr>
        <w:pStyle w:val="Heading2"/>
      </w:pPr>
      <w:r>
        <w:t xml:space="preserve">Phase 1: Onboarding and Cultural Adaptation</w:t>
      </w:r>
    </w:p>
    <w:p>
      <w:pPr>
        <w:pStyle w:val="FirstParagraph"/>
      </w:pPr>
      <w:r>
        <w:t xml:space="preserve">The first two weeks of my tenure were dedicated to understanding the firm’s internal methodologies and the specific regulatory framework governing audits in France Lyon. The firm, a mid-tier audit practice, emphasized the importance of professional skepticism and adherence to local legal requirements alongside international norms. I was introduced to the team responsible for statutory audits (Commissaires aux Comptes - CAC), a role that carries significant legal weight in France.</w:t>
      </w:r>
      <w:r>
        <w:t xml:space="preserve"> </w:t>
      </w:r>
      <w:r>
        <w:t xml:space="preserve">I quickly learned that working as an Intern Auditor in France Lyon requires more than just numerical proficiency; it demands a deep understanding of the local corporate culture. Unlike larger metropolitan centers, Lyon offers a more collaborative and less hierarchical atmosphere, which facilitated easier access to senior auditors for mentorship. However, this also meant that attention to detail was scrutinized heavily, as mistakes could have disproportionate reputational impacts in a tight-knit professional community.</w:t>
      </w:r>
    </w:p>
    <w:bookmarkStart w:id="23" w:name="Xbb21e2deb370130e081d639434b4075b9d1ad48"/>
    <w:p>
      <w:pPr>
        <w:pStyle w:val="Heading2"/>
      </w:pPr>
      <w:r>
        <w:t xml:space="preserve">Phase 2: Fieldwork and Substantive Testing</w:t>
      </w:r>
    </w:p>
    <w:p>
      <w:pPr>
        <w:pStyle w:val="FirstParagraph"/>
      </w:pPr>
      <w:r>
        <w:t xml:space="preserve">The core of my internship involved participating in fieldwork at various client sites across the Rhône-Alpes region. My responsibilities as an Intern Auditor included performing substantive testing on accounts payable, receivable, and fixed assets. One significant project involved the audit of a mid-sized manufacturing firm headquartered in Lyon’s industrial zone. This assignment required me to verify inventory existence through physical stocktakes, a task that tested my logistical planning and communication skills under pressure.</w:t>
      </w:r>
      <w:r>
        <w:t xml:space="preserve"> </w:t>
      </w:r>
      <w:r>
        <w:t xml:space="preserve">During this period, I utilized audit management software to document testing procedures and evidence gathering. The experience highlighted the complexity of revenue recognition for companies operating across borders within Europe. As an Intern Auditor, I was tasked with reviewing sales invoices against shipping documents to ensure that revenue was recognized in the correct accounting period according to IFRS 15 standards. This process required meticulous cross-referencing and a strong grasp of contract law implications in France Lyon’s commercial landscape.</w:t>
      </w:r>
      <w:r>
        <w:t xml:space="preserve"> </w:t>
      </w:r>
      <w:r>
        <w:t xml:space="preserve">Another key aspect of my role involved assessing internal controls. I collaborated with the senior audit manager to evaluate the client’s IT general controls, focusing on access restrictions and data integrity measures. In an era where cyber threats are prevalent, understanding how digital safeguards influence financial reporting reliability was a crucial learning outcome for this Intern Auditor position in France Lyon.</w:t>
      </w:r>
    </w:p>
    <w:bookmarkStart w:id="22" w:name="Xe00cb3d83f1de7b4d4cffd52a6f54871fe8dab6"/>
    <w:p>
      <w:pPr>
        <w:pStyle w:val="Heading2"/>
      </w:pPr>
      <w:r>
        <w:t xml:space="preserve">Phase 3: Reporting and Analytical Synthesis</w:t>
      </w:r>
    </w:p>
    <w:p>
      <w:pPr>
        <w:pStyle w:val="FirstParagraph"/>
      </w:pPr>
      <w:r>
        <w:t xml:space="preserve">Towards the end of the internship, my responsibilities shifted towards drafting sections of the audit report and preparing management letters. This phase required strong analytical skills to summarize findings clearly and concisely for stakeholders who may not have a financial background. As an Intern Auditor, I learned that clarity is as important as accuracy; miscommunication can lead to significant misunderstandings regarding compliance status.</w:t>
      </w:r>
      <w:r>
        <w:t xml:space="preserve"> </w:t>
      </w:r>
      <w:r>
        <w:t xml:space="preserve">I assisted in compiling the final audit file, ensuring all documentation met regulatory standards set by the French National Professional Board of Commissaires aux Comptes (CNCC). This experience underscored the importance of proper documentation archiving, a requirement that is strictly enforced in France Lyon’s legal environment. I also had the opportunity to present my findings to the engagement team, receiving constructive feedback that helped refine my analytical approach.</w:t>
      </w:r>
    </w:p>
    <w:bookmarkStart w:id="21" w:name="reflection-on-skill-development"/>
    <w:p>
      <w:pPr>
        <w:pStyle w:val="Heading2"/>
      </w:pPr>
      <w:r>
        <w:t xml:space="preserve">Reflection on Skill Development</w:t>
      </w:r>
    </w:p>
    <w:p>
      <w:pPr>
        <w:pStyle w:val="FirstParagraph"/>
      </w:pPr>
      <w:r>
        <w:t xml:space="preserve">This internship significantly enhanced my technical competencies in audit planning, risk assessment, and compliance verification. More importantly, it developed my soft skills, including teamwork, time management, and professional communication. Working as an Intern Auditor in France Lyon taught me how to navigate complex regulatory environments while maintaining ethical integrity. The exposure to diverse industries allowed me to appreciate the nuances of different business models and their specific audit risks.</w:t>
      </w:r>
    </w:p>
    <w:bookmarkStart w:id="20" w:name="conclusion"/>
    <w:p>
      <w:pPr>
        <w:pStyle w:val="Heading2"/>
      </w:pPr>
      <w:r>
        <w:t xml:space="preserve">Conclusion</w:t>
      </w:r>
    </w:p>
    <w:p>
      <w:pPr>
        <w:pStyle w:val="FirstParagraph"/>
      </w:pPr>
      <w:r>
        <w:t xml:space="preserve">In conclusion, my internship as an Intern Auditor in France Lyon has been an invaluable educational experience that has prepared me for a future career in professional accounting and assurance services. The unique combination of rigorous technical training, exposure to local regulatory frameworks, and immersion in Lyon’s vibrant business culture has equipped me with the tools necessary to succeed in this demanding field. I am grateful for the opportunity to have contributed to the audit team while gaining firsthand experience of what it means to uphold professional standards as an Intern Auditor within the distinct context of France Lyon. This report stands as a testament to that journey and my commitment to continuous professional development in auditing.</w:t>
      </w:r>
    </w:p>
    <w:bookmarkEnd w:id="20"/>
    <w:bookmarkEnd w:id="21"/>
    <w:bookmarkEnd w:id="22"/>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France Lyon</dc:title>
  <dc:creator/>
  <dc:language>en</dc:language>
  <cp:keywords/>
  <dcterms:created xsi:type="dcterms:W3CDTF">2026-07-29T17:53:36Z</dcterms:created>
  <dcterms:modified xsi:type="dcterms:W3CDTF">2026-07-29T17:53:36Z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