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20" w:name="Xf05554f65a3ce367e7216fa5255248c4d2dbd1c"/>
    <w:p>
      <w:pPr>
        <w:pStyle w:val="Heading1"/>
      </w:pPr>
      <w:r>
        <w:t xml:space="preserve">Internship Report on the Role of an Auditor</w:t>
      </w:r>
    </w:p>
    <w:p>
      <w:pPr>
        <w:pStyle w:val="FirstParagraph"/>
      </w:pPr>
      <w:r>
        <w:rPr>
          <w:bCs/>
          <w:b/>
        </w:rPr>
        <w:t xml:space="preserve">Covering Professional Practices in India New Delhi</w:t>
      </w:r>
    </w:p>
    <w:p>
      <w:r>
        <w:pict>
          <v:rect style="width:0;height:1.5pt" o:hralign="center" o:hrstd="t" o:hr="t"/>
        </w:pict>
      </w:r>
    </w:p>
    <w:bookmarkEnd w:id="20"/>
    <w:bookmarkStart w:id="21" w:name="executive-summary-and-introduction"/>
    <w:p>
      <w:pPr>
        <w:pStyle w:val="Heading2"/>
      </w:pPr>
      <w:r>
        <w:t xml:space="preserve">1. Executive Summary and Introduction</w:t>
      </w:r>
    </w:p>
    <w:p>
      <w:pPr>
        <w:pStyle w:val="FirstParagraph"/>
      </w:pPr>
      <w:r>
        <w:t xml:space="preserve">The financial landscape of modern commerce is built upon a foundation of transparency, accountability, and regulatory compliance. At the heart of this system lies the critical function of auditing. This report details my comprehensive internship experience as an</w:t>
      </w:r>
      <w:r>
        <w:t xml:space="preserve"> </w:t>
      </w:r>
      <w:r>
        <w:rPr>
          <w:bCs/>
          <w:b/>
        </w:rPr>
        <w:t xml:space="preserve">Auditor</w:t>
      </w:r>
      <w:r>
        <w:t xml:space="preserve">, undertaken within the bustling commercial hub known as India New Delhi. The capital city serves as a microcosm of India’s rapid economic growth, presenting unique challenges and opportunities for financial professionals. As an intern, I was immersed in a dynamic environment where traditional auditing methods met modern technological advancements. This document outlines my objectives, daily responsibilities, the specific regulatory context of</w:t>
      </w:r>
      <w:r>
        <w:t xml:space="preserve"> </w:t>
      </w:r>
      <w:r>
        <w:rPr>
          <w:bCs/>
          <w:b/>
        </w:rPr>
        <w:t xml:space="preserve">India New Delhi</w:t>
      </w:r>
      <w:r>
        <w:t xml:space="preserve">, and the professional skills acquired during this transformative period.</w:t>
      </w:r>
    </w:p>
    <w:p>
      <w:pPr>
        <w:pStyle w:val="BodyText"/>
      </w:pPr>
      <w:r>
        <w:t xml:space="preserve">The primary objective of this internship was to bridge the gap between theoretical academic knowledge and practical application in a real-world setting. Specifically, I aimed to understand how statutory audits are conducted in compliance with the Companies Act of India, gain exposure to internal control evaluations, and learn about tax implications relevant to businesses operating in the national capital region. The role of an</w:t>
      </w:r>
      <w:r>
        <w:t xml:space="preserve"> </w:t>
      </w:r>
      <w:r>
        <w:rPr>
          <w:bCs/>
          <w:b/>
        </w:rPr>
        <w:t xml:space="preserve">Auditor</w:t>
      </w:r>
      <w:r>
        <w:t xml:space="preserve"> </w:t>
      </w:r>
      <w:r>
        <w:t xml:space="preserve">is not merely one of checking figures but involves interpreting complex financial narratives and ensuring that stakeholders have confidence in the reported financial health of an organization.</w:t>
      </w:r>
    </w:p>
    <w:bookmarkEnd w:id="21"/>
    <w:bookmarkStart w:id="22" w:name="Xe176d8ab26df5b3f973da7de60ea509456f9f52"/>
    <w:p>
      <w:pPr>
        <w:pStyle w:val="Heading2"/>
      </w:pPr>
      <w:r>
        <w:t xml:space="preserve">2. Professional Environment: The Context of India New Delhi</w:t>
      </w:r>
    </w:p>
    <w:p>
      <w:pPr>
        <w:pStyle w:val="FirstParagraph"/>
      </w:pPr>
      <w:r>
        <w:rPr>
          <w:bCs/>
          <w:b/>
        </w:rPr>
        <w:t xml:space="preserve">India New Delhi</w:t>
      </w:r>
      <w:r>
        <w:t xml:space="preserve">, as the national capital, hosts a diverse array of businesses ranging from large public sector undertakings (PSUs) and multinational corporations to numerous small and medium-sized enterprises (SMEs). This diversity provided me with a broad perspective on the auditing ecosystem. The regulatory framework governing auditors in this region is stringent, primarily dictated by the Institute of Chartered Accountants of India (ICAI) standards. Working in</w:t>
      </w:r>
      <w:r>
        <w:t xml:space="preserve"> </w:t>
      </w:r>
      <w:r>
        <w:rPr>
          <w:bCs/>
          <w:b/>
        </w:rPr>
        <w:t xml:space="preserve">India New Delhi</w:t>
      </w:r>
      <w:r>
        <w:t xml:space="preserve"> </w:t>
      </w:r>
      <w:r>
        <w:t xml:space="preserve">meant navigating a high-pressure environment where deadlines were tight, and precision was paramount.</w:t>
      </w:r>
    </w:p>
    <w:p>
      <w:pPr>
        <w:pStyle w:val="BodyText"/>
      </w:pPr>
      <w:r>
        <w:t xml:space="preserve">The city’s competitive nature meant that the audit firms operating here were constantly adapting to new technologies and regulatory changes. My internship provided insight into how local businesses in the capital comply with Goods and Services Tax (GST) laws, which are particularly complex in a metro region with high transaction volumes. Furthermore, being located in</w:t>
      </w:r>
      <w:r>
        <w:t xml:space="preserve"> </w:t>
      </w:r>
      <w:r>
        <w:rPr>
          <w:bCs/>
          <w:b/>
        </w:rPr>
        <w:t xml:space="preserve">India New Delhi</w:t>
      </w:r>
      <w:r>
        <w:t xml:space="preserve"> </w:t>
      </w:r>
      <w:r>
        <w:t xml:space="preserve">allowed for direct interactions with clients from various government sectors, offering a unique glimpse into public sector auditing practices that differ significantly from private corporate audits.</w:t>
      </w:r>
    </w:p>
    <w:bookmarkEnd w:id="22"/>
    <w:bookmarkStart w:id="26" w:name="X11b5c13a331d93f7257aae15bbb7b4a2dcff0a2"/>
    <w:p>
      <w:pPr>
        <w:pStyle w:val="Heading2"/>
      </w:pPr>
      <w:r>
        <w:t xml:space="preserve">3. Key Responsibilities and Practical Experience</w:t>
      </w:r>
    </w:p>
    <w:p>
      <w:pPr>
        <w:pStyle w:val="FirstParagraph"/>
      </w:pPr>
      <w:r>
        <w:t xml:space="preserve">In my capacity as an intern</w:t>
      </w:r>
      <w:r>
        <w:t xml:space="preserve"> </w:t>
      </w:r>
      <w:r>
        <w:rPr>
          <w:bCs/>
          <w:b/>
        </w:rPr>
        <w:t xml:space="preserve">Auditor</w:t>
      </w:r>
      <w:r>
        <w:t xml:space="preserve">, my duties evolved from basic data verification to more complex analytical tasks. Initially, I assisted senior auditors in the preparation of audit programs and the sampling of transactions. This involved verifying vouchers, invoices, and payment records to ensure they aligned with company policies and legal requirements. One significant aspect of my work involved reconciling bank statements with ledger entries, a fundamental task that required meticulous attention to detail.</w:t>
      </w:r>
    </w:p>
    <w:bookmarkStart w:id="23" w:name="testing-internal-controls"/>
    <w:p>
      <w:pPr>
        <w:pStyle w:val="Heading3"/>
      </w:pPr>
      <w:r>
        <w:t xml:space="preserve">3.1 Testing Internal Controls</w:t>
      </w:r>
    </w:p>
    <w:p>
      <w:pPr>
        <w:pStyle w:val="FirstParagraph"/>
      </w:pPr>
      <w:r>
        <w:t xml:space="preserve">A crucial part of the internship involved testing the effectiveness of internal controls within client organizations. I learned how to evaluate whether adequate segregation of duties existed and if there were sufficient checks and balances against fraud or error. In the context of businesses in</w:t>
      </w:r>
      <w:r>
        <w:t xml:space="preserve"> </w:t>
      </w:r>
      <w:r>
        <w:rPr>
          <w:bCs/>
          <w:b/>
        </w:rPr>
        <w:t xml:space="preserve">India New Delhi</w:t>
      </w:r>
      <w:r>
        <w:t xml:space="preserve">, where family-owned businesses are prevalent, understanding the nuances between formal corporate governance and informal control mechanisms was particularly enlightening. As an</w:t>
      </w:r>
      <w:r>
        <w:t xml:space="preserve"> </w:t>
      </w:r>
      <w:r>
        <w:rPr>
          <w:bCs/>
          <w:b/>
        </w:rPr>
        <w:t xml:space="preserve">Auditor</w:t>
      </w:r>
      <w:r>
        <w:t xml:space="preserve">, identifying gaps in these controls was a critical skill I developed.</w:t>
      </w:r>
    </w:p>
    <w:bookmarkEnd w:id="23"/>
    <w:bookmarkStart w:id="24" w:name="compliance-and-regulatory-adherence"/>
    <w:p>
      <w:pPr>
        <w:pStyle w:val="Heading3"/>
      </w:pPr>
      <w:r>
        <w:t xml:space="preserve">3.2 Compliance and Regulatory Adherence</w:t>
      </w:r>
    </w:p>
    <w:p>
      <w:pPr>
        <w:pStyle w:val="FirstParagraph"/>
      </w:pPr>
      <w:r>
        <w:t xml:space="preserve">I actively participated in compliance audits, ensuring that clients adhered to statutory requirements such as income tax filings, TDS (Tax Deducted at Source) compliance, and annual returns under the Companies Act. The dynamic regulatory environment of</w:t>
      </w:r>
      <w:r>
        <w:t xml:space="preserve"> </w:t>
      </w:r>
      <w:r>
        <w:rPr>
          <w:bCs/>
          <w:b/>
        </w:rPr>
        <w:t xml:space="preserve">India New Delhi</w:t>
      </w:r>
      <w:r>
        <w:t xml:space="preserve"> </w:t>
      </w:r>
      <w:r>
        <w:t xml:space="preserve">required constant updating of knowledge regarding recent amendments in tax laws and accounting standards. This experience highlighted the importance of continuous professional development for any auditor working in this jurisdiction.</w:t>
      </w:r>
    </w:p>
    <w:bookmarkEnd w:id="24"/>
    <w:bookmarkStart w:id="25" w:name="data-analytics-and-technology"/>
    <w:p>
      <w:pPr>
        <w:pStyle w:val="Heading3"/>
      </w:pPr>
      <w:r>
        <w:t xml:space="preserve">3.3 Data Analytics and Technology</w:t>
      </w:r>
    </w:p>
    <w:p>
      <w:pPr>
        <w:pStyle w:val="FirstParagraph"/>
      </w:pPr>
      <w:r>
        <w:t xml:space="preserve">The modern auditing profession is increasingly reliant on technology. During my internship, I was introduced to audit management software and data analytics tools used to analyze large datasets for anomalies. This was particularly relevant in</w:t>
      </w:r>
      <w:r>
        <w:t xml:space="preserve"> </w:t>
      </w:r>
      <w:r>
        <w:rPr>
          <w:bCs/>
          <w:b/>
        </w:rPr>
        <w:t xml:space="preserve">India New Delhi</w:t>
      </w:r>
      <w:r>
        <w:t xml:space="preserve">, where digital transactions are booming. Learning to use these tools allowed me to perform substantive testing more efficiently than traditional manual methods, providing a deeper understanding of how technology enhances the accuracy and scope of an audit.</w:t>
      </w:r>
    </w:p>
    <w:bookmarkEnd w:id="25"/>
    <w:bookmarkEnd w:id="26"/>
    <w:bookmarkStart w:id="27" w:name="challenges-encountered-and-solutions"/>
    <w:p>
      <w:pPr>
        <w:pStyle w:val="Heading2"/>
      </w:pPr>
      <w:r>
        <w:t xml:space="preserve">4. Challenges Encountered and Solutions</w:t>
      </w:r>
    </w:p>
    <w:p>
      <w:pPr>
        <w:pStyle w:val="FirstParagraph"/>
      </w:pPr>
      <w:r>
        <w:t xml:space="preserve">The role of an</w:t>
      </w:r>
      <w:r>
        <w:t xml:space="preserve"> </w:t>
      </w:r>
      <w:r>
        <w:rPr>
          <w:bCs/>
          <w:b/>
        </w:rPr>
        <w:t xml:space="preserve">Auditor</w:t>
      </w:r>
      <w:r>
        <w:t xml:space="preserve"> </w:t>
      </w:r>
      <w:r>
        <w:t xml:space="preserve">is not without its challenges. One significant hurdle I faced was dealing with incomplete or disorganized records from some clients, which is common among smaller enterprises in the region. This required patience and strong communication skills to request necessary documentation without straining client relationships. Additionally, the fast-paced environment of</w:t>
      </w:r>
      <w:r>
        <w:t xml:space="preserve"> </w:t>
      </w:r>
      <w:r>
        <w:rPr>
          <w:bCs/>
          <w:b/>
        </w:rPr>
        <w:t xml:space="preserve">India New Delhi</w:t>
      </w:r>
      <w:r>
        <w:t xml:space="preserve"> </w:t>
      </w:r>
      <w:r>
        <w:t xml:space="preserve">meant that workloads could peak during specific seasons, such as tax filing deadlines or fiscal year-ends. Managing stress and maintaining accuracy under pressure were vital soft skills I refined during this period.</w:t>
      </w:r>
    </w:p>
    <w:p>
      <w:pPr>
        <w:pStyle w:val="BodyText"/>
      </w:pPr>
      <w:r>
        <w:t xml:space="preserve">Another challenge was understanding the local business culture. In</w:t>
      </w:r>
      <w:r>
        <w:t xml:space="preserve"> </w:t>
      </w:r>
      <w:r>
        <w:rPr>
          <w:bCs/>
          <w:b/>
        </w:rPr>
        <w:t xml:space="preserve">India New Delhi</w:t>
      </w:r>
      <w:r>
        <w:t xml:space="preserve">, personal relationships often play a significant role in business dealings. As an intern, learning to maintain professional independence while being culturally sensitive was a delicate balance. It taught me that auditing is not just about numbers but also about building trust and rapport with client management teams.</w:t>
      </w:r>
    </w:p>
    <w:bookmarkEnd w:id="27"/>
    <w:bookmarkStart w:id="28" w:name="conclusion-and-future-outlook"/>
    <w:p>
      <w:pPr>
        <w:pStyle w:val="Heading2"/>
      </w:pPr>
      <w:r>
        <w:t xml:space="preserve">5. Conclusion and Future Outlook</w:t>
      </w:r>
    </w:p>
    <w:p>
      <w:pPr>
        <w:pStyle w:val="FirstParagraph"/>
      </w:pPr>
      <w:r>
        <w:t xml:space="preserve">In conclusion, my internship as an</w:t>
      </w:r>
      <w:r>
        <w:t xml:space="preserve"> </w:t>
      </w:r>
      <w:r>
        <w:rPr>
          <w:bCs/>
          <w:b/>
        </w:rPr>
        <w:t xml:space="preserve">Auditor</w:t>
      </w:r>
      <w:r>
        <w:t xml:space="preserve"> </w:t>
      </w:r>
      <w:r>
        <w:t xml:space="preserve">in</w:t>
      </w:r>
      <w:r>
        <w:t xml:space="preserve"> </w:t>
      </w:r>
      <w:r>
        <w:rPr>
          <w:bCs/>
          <w:b/>
        </w:rPr>
        <w:t xml:space="preserve">India New Delhi</w:t>
      </w:r>
      <w:r>
        <w:t xml:space="preserve"> </w:t>
      </w:r>
      <w:r>
        <w:t xml:space="preserve">has been an invaluable educational experience. It has provided me with a robust understanding of the practical aspects of financial auditing, from statutory compliance to internal control evaluation. The exposure to the diverse business environment of the capital city has broadened my professional perspective and highlighted the critical role auditors play in maintaining economic integrity.</w:t>
      </w:r>
    </w:p>
    <w:p>
      <w:pPr>
        <w:pStyle w:val="BodyText"/>
      </w:pPr>
      <w:r>
        <w:t xml:space="preserve">The skills acquired during this internship—including analytical thinking, technical proficiency with audit software, and effective communication—are directly transferable to future roles in the accounting and auditing profession. Furthermore, experiencing the unique regulatory landscape of</w:t>
      </w:r>
      <w:r>
        <w:t xml:space="preserve"> </w:t>
      </w:r>
      <w:r>
        <w:rPr>
          <w:bCs/>
          <w:b/>
        </w:rPr>
        <w:t xml:space="preserve">India New Delhi</w:t>
      </w:r>
      <w:r>
        <w:t xml:space="preserve"> </w:t>
      </w:r>
      <w:r>
        <w:t xml:space="preserve">has prepared me to navigate similar challenges in other major Indian cities. As I move forward in my career, I carry with me a deep appreciation for the precision, ethics, and diligence required of every auditor. This internship has not only solidified my decision to pursue a career in auditing but has also equipped me with the foundational knowledge necessary to contribute meaningfully to the financial sector in India.</w:t>
      </w:r>
    </w:p>
    <w:p>
      <w:pPr>
        <w:pStyle w:val="BodyText"/>
      </w:pPr>
      <w:r>
        <w:t xml:space="preserve">The experience underscores that being an</w:t>
      </w:r>
      <w:r>
        <w:t xml:space="preserve"> </w:t>
      </w:r>
      <w:r>
        <w:rPr>
          <w:bCs/>
          <w:b/>
        </w:rPr>
        <w:t xml:space="preserve">Auditor</w:t>
      </w:r>
      <w:r>
        <w:t xml:space="preserve"> </w:t>
      </w:r>
      <w:r>
        <w:t xml:space="preserve">is a profession of continuous learning and adaptation. In a rapidly evolving economic hub like</w:t>
      </w:r>
      <w:r>
        <w:t xml:space="preserve"> </w:t>
      </w:r>
      <w:r>
        <w:rPr>
          <w:bCs/>
          <w:b/>
        </w:rPr>
        <w:t xml:space="preserve">India New Delhi</w:t>
      </w:r>
      <w:r>
        <w:t xml:space="preserve">, staying updated with regulatory changes and technological advancements is not just beneficial but essential for professional success. This report serves as a testament to the growth achieved during this period and sets the stage for future professional endeavors in the field.</w:t>
      </w:r>
    </w:p>
    <w:p>
      <w:r>
        <w:pict>
          <v:rect style="width:0;height:1.5pt" o:hralign="center" o:hrstd="t" o:hr="t"/>
        </w:pict>
      </w:r>
    </w:p>
    <w:p>
      <w:pPr>
        <w:pStyle w:val="FirstParagraph"/>
      </w:pPr>
      <w:r>
        <w:rPr>
          <w:bCs/>
          <w:b/>
        </w:rPr>
        <w:t xml:space="preserve">Report Submitted By:</w:t>
      </w:r>
      <w:r>
        <w:br/>
      </w:r>
      <w:r>
        <w:t xml:space="preserve">[Intern's Name]</w:t>
      </w:r>
      <w:r>
        <w:br/>
      </w:r>
      <w:r>
        <w:rPr>
          <w:bCs/>
          <w:b/>
        </w:rPr>
        <w:t xml:space="preserve">Date:</w:t>
      </w:r>
      <w:r>
        <w:t xml:space="preserve"> </w:t>
      </w:r>
      <w:r>
        <w:t xml:space="preserve">[Current Date]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India New Delhi</dc:title>
  <dc:creator/>
  <dc:language>en</dc:language>
  <cp:keywords/>
  <dcterms:created xsi:type="dcterms:W3CDTF">2026-07-29T08:01:25Z</dcterms:created>
  <dcterms:modified xsi:type="dcterms:W3CDTF">2026-07-29T08:01:25Z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