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Nigeria</w:t>
      </w:r>
      <w:r>
        <w:t xml:space="preserve"> </w:t>
      </w:r>
      <w:r>
        <w:t xml:space="preserve">Abuja</w:t>
      </w:r>
    </w:p>
    <w:bookmarkStart w:id="20" w:name="X4266a56b2afa1c7c469dad741ab9aff5dd6ae28"/>
    <w:p>
      <w:pPr>
        <w:pStyle w:val="Heading1"/>
      </w:pPr>
      <w:r>
        <w:t xml:space="preserve">Internship Report: Professional Development as an Auditor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Nigeria Abuja</w:t>
      </w:r>
      <w:r>
        <w:br/>
      </w:r>
      <w:r>
        <w:rPr>
          <w:bCs/>
          <w:b/>
        </w:rPr>
        <w:t xml:space="preserve">Firm Name:</w:t>
      </w:r>
      <w:r>
        <w:t xml:space="preserve"> </w:t>
      </w:r>
      <w:r>
        <w:t xml:space="preserve">Apex Financial Auditors &amp; Consultants Ltd.</w:t>
      </w:r>
      <w:r>
        <w:br/>
      </w:r>
      <w:r>
        <w:rPr>
          <w:bCs/>
          <w:b/>
        </w:rPr>
        <w:t xml:space="preserve">Intern Name:</w:t>
      </w:r>
      <w:r>
        <w:t xml:space="preserve">[Your Name]</w:t>
      </w:r>
    </w:p>
    <w:bookmarkEnd w:id="20"/>
    <w:bookmarkStart w:id="21" w:name="executive-summary"/>
    <w:p>
      <w:pPr>
        <w:pStyle w:val="Heading2"/>
      </w:pPr>
      <w:r>
        <w:t xml:space="preserve">1. Executive Summary</w:t>
      </w:r>
    </w:p>
    <w:p>
      <w:pPr>
        <w:pStyle w:val="FirstParagraph"/>
      </w:pPr>
      <w:r>
        <w:t xml:space="preserve">This report details the comprehensive experiences, technical skills acquired, and professional insights gained during a six-month internship as an Auditor at Apex Financial Auditors &amp; Consultants Ltd., located in the heart of Nigeria Abuja. The primary objective of this internship was to bridge the gap between theoretical accounting knowledge acquired in academic settings and practical application within a dynamic audit firm operating in one of West Africa's most significant economic hubs.</w:t>
      </w:r>
      <w:r>
        <w:t xml:space="preserve"> </w:t>
      </w:r>
      <w:r>
        <w:t xml:space="preserve">Working as an Internship Auditor required strict adherence to International Standards on Auditing (ISA) while navigating the unique regulatory environment mandated by the Financial Reporting Council of Nigeria (FRCN). The internship provided exposure to various sectors, including public sector entities, private manufacturing firms, and non-profit organizations based in Nigeria Abuja. This document outlines the specific tasks performed, challenges encountered, skills developed, and recommendations for future interns aiming to pursue a career in auditing within this region.</w:t>
      </w:r>
    </w:p>
    <w:bookmarkEnd w:id="21"/>
    <w:bookmarkStart w:id="24" w:name="introduction-and-objectives"/>
    <w:p>
      <w:pPr>
        <w:pStyle w:val="Heading2"/>
      </w:pPr>
      <w:r>
        <w:t xml:space="preserve">2. Introduction and Objectives</w:t>
      </w:r>
    </w:p>
    <w:bookmarkStart w:id="22" w:name="background-of-the-firm"/>
    <w:p>
      <w:pPr>
        <w:pStyle w:val="Heading3"/>
      </w:pPr>
      <w:r>
        <w:t xml:space="preserve">2.1 Background of the Firm</w:t>
      </w:r>
    </w:p>
    <w:p>
      <w:pPr>
        <w:pStyle w:val="FirstParagraph"/>
      </w:pPr>
      <w:r>
        <w:t xml:space="preserve">Apex Financial Auditors &amp; Consultants Ltd. is a reputable mid-tier audit firm with its headquarters in Nigeria Abuja, the Federal Capital Territory. The firm specializes in statutory audits, forensic auditing, and financial advisory services for clients ranging from government parastatals to multinational corporations operating within Nigeria. The strategic location of the office allows for efficient client engagement across the central geopolitical zones of the country.</w:t>
      </w:r>
    </w:p>
    <w:bookmarkEnd w:id="22"/>
    <w:bookmarkStart w:id="23" w:name="objectives-of-the-internship"/>
    <w:p>
      <w:pPr>
        <w:pStyle w:val="Heading3"/>
      </w:pPr>
      <w:r>
        <w:t xml:space="preserve">2.2 Objectives of the Internship</w:t>
      </w:r>
    </w:p>
    <w:p>
      <w:pPr>
        <w:pStyle w:val="FirstParagraph"/>
      </w:pPr>
      <w:r>
        <w:t xml:space="preserve">As an Auditor Intern, my primary objectives were threefold:</w:t>
      </w:r>
    </w:p>
    <w:p>
      <w:pPr>
        <w:numPr>
          <w:ilvl w:val="0"/>
          <w:numId w:val="1001"/>
        </w:numPr>
        <w:pStyle w:val="Compact"/>
      </w:pPr>
      <w:r>
        <w:t xml:space="preserve">To understand the end-to-end audit lifecycle, from planning and risk assessment to reporting.</w:t>
      </w:r>
    </w:p>
    <w:p>
      <w:pPr>
        <w:numPr>
          <w:ilvl w:val="0"/>
          <w:numId w:val="1001"/>
        </w:numPr>
        <w:pStyle w:val="Compact"/>
      </w:pPr>
      <w:r>
        <w:t xml:space="preserve">To gain proficiency in using audit software and data analytics tools relevant to the Nigerian market.</w:t>
      </w:r>
    </w:p>
    <w:p>
      <w:pPr>
        <w:numPr>
          <w:ilvl w:val="0"/>
          <w:numId w:val="1001"/>
        </w:numPr>
        <w:pStyle w:val="Compact"/>
      </w:pPr>
      <w:r>
        <w:t xml:space="preserve">To develop soft skills such as professional skepticism, client communication, and ethical decision-making within the context of Nigeria Abuja's business culture.</w:t>
      </w:r>
    </w:p>
    <w:bookmarkEnd w:id="23"/>
    <w:bookmarkEnd w:id="24"/>
    <w:bookmarkStart w:id="29" w:name="responsibilities-and-tasks-performed"/>
    <w:p>
      <w:pPr>
        <w:pStyle w:val="Heading2"/>
      </w:pPr>
      <w:r>
        <w:t xml:space="preserve">3. Responsibilities and Tasks Performed</w:t>
      </w:r>
    </w:p>
    <w:p>
      <w:pPr>
        <w:pStyle w:val="FirstParagraph"/>
      </w:pPr>
      <w:r>
        <w:t xml:space="preserve">During the tenure of this Internship Report period, I was integrated into various audit teams led by Senior Auditors and Partners. My role as an Auditor intern evolved from observation to active participation in key audit procedures.</w:t>
      </w:r>
    </w:p>
    <w:bookmarkStart w:id="25" w:name="audit-planning-and-risk-assessment"/>
    <w:p>
      <w:pPr>
        <w:pStyle w:val="Heading3"/>
      </w:pPr>
      <w:r>
        <w:t xml:space="preserve">3.1 Audit Planning and Risk Assessment</w:t>
      </w:r>
    </w:p>
    <w:p>
      <w:pPr>
        <w:pStyle w:val="FirstParagraph"/>
      </w:pPr>
      <w:r>
        <w:t xml:space="preserve">In the initial weeks, I assisted senior staff in understanding the client's business environment. This involved reviewing previous audit reports and analyzing industry trends affecting businesses in Nigeria Abuja. I learned how to identify key risks of material misstatement, whether due to fraud or error, by evaluating internal control systems. This phase was crucial for developing my analytical mindset as an Auditor.</w:t>
      </w:r>
    </w:p>
    <w:bookmarkEnd w:id="25"/>
    <w:bookmarkStart w:id="26" w:name="substantive-testing-and-vouching"/>
    <w:p>
      <w:pPr>
        <w:pStyle w:val="Heading3"/>
      </w:pPr>
      <w:r>
        <w:t xml:space="preserve">3.2 Substantive Testing and Vouching</w:t>
      </w:r>
    </w:p>
    <w:p>
      <w:pPr>
        <w:pStyle w:val="FirstParagraph"/>
      </w:pPr>
      <w:r>
        <w:t xml:space="preserve">A significant portion of my time was dedicated to substantive testing. This included vouching transactions such as sales invoices, purchase orders, and bank statements. Working in Nigeria Abuja presented unique challenges, particularly regarding cash-intensive transactions common among small and medium-sized enterprises (SMEs). I performed sample-based tests to ensure that recorded transactions were valid, accurate, and properly authorized. This hands-on experience sharpened my attention to detail—a critical trait for any Auditor.</w:t>
      </w:r>
    </w:p>
    <w:bookmarkEnd w:id="26"/>
    <w:bookmarkStart w:id="27" w:name="inventory-observation"/>
    <w:p>
      <w:pPr>
        <w:pStyle w:val="Heading3"/>
      </w:pPr>
      <w:r>
        <w:t xml:space="preserve">3.3 Inventory Observation</w:t>
      </w:r>
    </w:p>
    <w:p>
      <w:pPr>
        <w:pStyle w:val="FirstParagraph"/>
      </w:pPr>
      <w:r>
        <w:t xml:space="preserve">One of the highlights of my internship as an Auditor was participating in physical inventory counts at a major manufacturing client located on the outskirts of Nigeria Abuja. I coordinated with the client's warehouse staff to observe the counting process, ensuring that procedures complied with International Standards on Auditing (ISA 501). This experience taught me how to handle discrepancies and assertive communication when challenging management's representations.</w:t>
      </w:r>
    </w:p>
    <w:bookmarkEnd w:id="27"/>
    <w:bookmarkStart w:id="28" w:name="compliance-and-regulatory-frameworks"/>
    <w:p>
      <w:pPr>
        <w:pStyle w:val="Heading3"/>
      </w:pPr>
      <w:r>
        <w:t xml:space="preserve">3.4 Compliance and Regulatory Frameworks</w:t>
      </w:r>
    </w:p>
    <w:p>
      <w:pPr>
        <w:pStyle w:val="FirstParagraph"/>
      </w:pPr>
      <w:r>
        <w:t xml:space="preserve">I gained substantial knowledge of the Nigerian tax laws, including Company Income Tax Act (CITA) and Value Added Tax (VAT) regulations. Ensuring that clients were compliant with the Federal Inland Revenue Service (FIRS) requirements was a key part of our audit process. This aspect highlighted the importance of staying updated on regulatory changes in Nigeria Abuja.</w:t>
      </w:r>
    </w:p>
    <w:bookmarkEnd w:id="28"/>
    <w:bookmarkEnd w:id="29"/>
    <w:bookmarkStart w:id="33" w:name="Xf5e3a5082dafe2004f71e134758d77d9004bd54"/>
    <w:p>
      <w:pPr>
        <w:pStyle w:val="Heading2"/>
      </w:pPr>
      <w:r>
        <w:t xml:space="preserve">4. Skills Acquired and Professional Development</w:t>
      </w:r>
    </w:p>
    <w:p>
      <w:pPr>
        <w:pStyle w:val="FirstParagraph"/>
      </w:pPr>
      <w:r>
        <w:t xml:space="preserve">The internship significantly enhanced both my technical and interpersonal skills.</w:t>
      </w:r>
    </w:p>
    <w:bookmarkStart w:id="30" w:name="technical-proficiency"/>
    <w:p>
      <w:pPr>
        <w:pStyle w:val="Heading3"/>
      </w:pPr>
      <w:r>
        <w:t xml:space="preserve">4.1 Technical Proficiency</w:t>
      </w:r>
    </w:p>
    <w:p>
      <w:pPr>
        <w:pStyle w:val="FirstParagraph"/>
      </w:pPr>
      <w:r>
        <w:t xml:space="preserve">I became proficient in using audit management software such as CaseWare, which is widely used by Audit firms in Nigeria Abuja for working papers documentation. Additionally, I improved my Excel skills for data analysis, allowing me to identify anomalies more efficiently than manual checking.</w:t>
      </w:r>
    </w:p>
    <w:bookmarkEnd w:id="30"/>
    <w:bookmarkStart w:id="31" w:name="professional-skepticism-and-ethics"/>
    <w:p>
      <w:pPr>
        <w:pStyle w:val="Heading3"/>
      </w:pPr>
      <w:r>
        <w:t xml:space="preserve">4.2 Professional Skepticism and Ethics</w:t>
      </w:r>
    </w:p>
    <w:p>
      <w:pPr>
        <w:pStyle w:val="FirstParagraph"/>
      </w:pPr>
      <w:r>
        <w:t xml:space="preserve">Working under the supervision of experienced partners taught me the importance of professional skepticism. As an Auditor in Nigeria Abuja, one must navigate complex relationships where client retention is vital. Learning to maintain independence while building rapport with clients was a key lesson in ethical practice.</w:t>
      </w:r>
    </w:p>
    <w:bookmarkEnd w:id="31"/>
    <w:bookmarkStart w:id="32" w:name="communication-skills"/>
    <w:p>
      <w:pPr>
        <w:pStyle w:val="Heading3"/>
      </w:pPr>
      <w:r>
        <w:t xml:space="preserve">4.3 Communication Skills</w:t>
      </w:r>
    </w:p>
    <w:p>
      <w:pPr>
        <w:pStyle w:val="FirstParagraph"/>
      </w:pPr>
      <w:r>
        <w:t xml:space="preserve">Drafting management letters and discussing findings with client finance managers improved my ability to communicate technical accounting issues clearly and concisely. This skill is essential for an Auditor who must explain complex adjustments to non-accountants.</w:t>
      </w:r>
    </w:p>
    <w:bookmarkEnd w:id="32"/>
    <w:bookmarkEnd w:id="33"/>
    <w:bookmarkStart w:id="34" w:name="challenges-encountered"/>
    <w:p>
      <w:pPr>
        <w:pStyle w:val="Heading2"/>
      </w:pPr>
      <w:r>
        <w:t xml:space="preserve">5. Challenges Encountered</w:t>
      </w:r>
    </w:p>
    <w:p>
      <w:pPr>
        <w:pStyle w:val="FirstParagraph"/>
      </w:pPr>
      <w:r>
        <w:t xml:space="preserve">Despite the valuable experience, several challenges arose during this internship in Nigeria Abuja.</w:t>
      </w:r>
    </w:p>
    <w:p>
      <w:pPr>
        <w:numPr>
          <w:ilvl w:val="0"/>
          <w:numId w:val="1002"/>
        </w:numPr>
        <w:pStyle w:val="Compact"/>
      </w:pPr>
      <w:r>
        <w:rPr>
          <w:bCs/>
          <w:b/>
        </w:rPr>
        <w:t xml:space="preserve">Data Availability:</w:t>
      </w:r>
      <w:r>
        <w:t xml:space="preserve"> </w:t>
      </w:r>
      <w:r>
        <w:t xml:space="preserve">Some clients lacked organized digital records, requiring extensive manual verification.</w:t>
      </w:r>
    </w:p>
    <w:p>
      <w:pPr>
        <w:numPr>
          <w:ilvl w:val="0"/>
          <w:numId w:val="1002"/>
        </w:numPr>
        <w:pStyle w:val="Compact"/>
      </w:pPr>
      <w:r>
        <w:rPr>
          <w:bCs/>
          <w:b/>
        </w:rPr>
        <w:t xml:space="preserve">Regulatory Complexity:</w:t>
      </w:r>
      <w:r>
        <w:t xml:space="preserve"> </w:t>
      </w:r>
      <w:r>
        <w:t xml:space="preserve">Keeping up with frequent changes in local tax laws and FRCN guidelines required constant self-education.</w:t>
      </w:r>
    </w:p>
    <w:p>
      <w:pPr>
        <w:pStyle w:val="FirstParagraph"/>
      </w:pPr>
      <w:r>
        <w:t xml:space="preserve">The fast-paced environment of Nigeria Abuja's business district meant that deadlines were often tight, requiring effective time management and the ability to work under pressure as part of an Audit team.</w:t>
      </w:r>
    </w:p>
    <w:bookmarkEnd w:id="34"/>
    <w:bookmarkStart w:id="36" w:name="conclusion-and-recommendations"/>
    <w:p>
      <w:pPr>
        <w:pStyle w:val="Heading2"/>
      </w:pPr>
      <w:r>
        <w:t xml:space="preserve">6. Conclusion and Recommendations</w:t>
      </w:r>
    </w:p>
    <w:p>
      <w:pPr>
        <w:pStyle w:val="FirstParagraph"/>
      </w:pPr>
      <w:r>
        <w:t xml:space="preserve">In conclusion, this internship as an Auditor in Nigeria Abuja has been instrumental in shaping my professional identity. It provided a realistic view of the auditing profession, highlighting both its rigor and its reward. The opportunity to work on diverse clients within the Federal Capital Territory gave me a broad perspective on the financial landscape of Nigeria.</w:t>
      </w:r>
    </w:p>
    <w:bookmarkStart w:id="35" w:name="recommendations-for-future-interns"/>
    <w:p>
      <w:pPr>
        <w:pStyle w:val="Heading3"/>
      </w:pPr>
      <w:r>
        <w:t xml:space="preserve">6.1 Recommendations for Future Interns</w:t>
      </w:r>
    </w:p>
    <w:p>
      <w:pPr>
        <w:pStyle w:val="FirstParagraph"/>
      </w:pPr>
      <w:r>
        <w:t xml:space="preserve">For future interns seeking to become Auditors in Nigeria Abuja, I recommend:</w:t>
      </w:r>
    </w:p>
    <w:p>
      <w:pPr>
        <w:numPr>
          <w:ilvl w:val="0"/>
          <w:numId w:val="1003"/>
        </w:numPr>
        <w:pStyle w:val="Compact"/>
      </w:pPr>
      <w:r>
        <w:rPr>
          <w:bCs/>
          <w:b/>
        </w:rPr>
        <w:t xml:space="preserve">Proactive Learning:</w:t>
      </w:r>
      <w:r>
        <w:t xml:space="preserve"> </w:t>
      </w:r>
      <w:r>
        <w:t xml:space="preserve">Do not wait to be taught. Ask questions and seek understanding of the "why" behind audit procedures.</w:t>
      </w:r>
    </w:p>
    <w:p>
      <w:pPr>
        <w:numPr>
          <w:ilvl w:val="0"/>
          <w:numId w:val="1003"/>
        </w:numPr>
        <w:pStyle w:val="Compact"/>
      </w:pPr>
      <w:r>
        <w:rPr>
          <w:bCs/>
          <w:b/>
        </w:rPr>
        <w:t xml:space="preserve">Networking:</w:t>
      </w:r>
      <w:r>
        <w:t xml:space="preserve"> </w:t>
      </w:r>
      <w:r>
        <w:t xml:space="preserve">Engage with professionals in Nigeria Abuja. The auditing community is tight-knit, and relationships matter.</w:t>
      </w:r>
    </w:p>
    <w:p>
      <w:pPr>
        <w:pStyle w:val="FirstParagraph"/>
      </w:pPr>
      <w:r>
        <w:t xml:space="preserve">The experience has solidified my desire to pursue a career in public practice. I am grateful for the mentorship provided by the firm and look forward to contributing further to the field of auditing in Nigeria.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Nigeria Abuja</dc:title>
  <dc:creator/>
  <dc:language>en</dc:language>
  <cp:keywords/>
  <dcterms:created xsi:type="dcterms:W3CDTF">2026-07-29T17:58:26Z</dcterms:created>
  <dcterms:modified xsi:type="dcterms:W3CDTF">2026-07-29T17:58:26Z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