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Russia</w:t>
      </w:r>
      <w:r>
        <w:t xml:space="preserve"> </w:t>
      </w:r>
      <w:r>
        <w:t xml:space="preserve">Moscow</w:t>
      </w:r>
    </w:p>
    <w:bookmarkStart w:id="30" w:name="final-internship-report"/>
    <w:p>
      <w:pPr>
        <w:pStyle w:val="Heading1"/>
      </w:pPr>
      <w:r>
        <w:t xml:space="preserve">Final Internship Report</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24, 2023</w:t>
      </w:r>
      <w:r>
        <w:br/>
      </w:r>
    </w:p>
    <w:p>
      <w:pPr>
        <w:pStyle w:val="BodyText"/>
      </w:pPr>
      <w:r>
        <w:t xml:space="preserve">Institution/Company:** [Name of Audit Firm] LLP</w:t>
      </w:r>
      <w:r>
        <w:br/>
      </w:r>
    </w:p>
    <w:p>
      <w:pPr>
        <w:pStyle w:val="BodyText"/>
      </w:pPr>
      <w:r>
        <w:t xml:space="preserve">Location:** Russia Moscow</w:t>
      </w:r>
      <w:r>
        <w:br/>
      </w:r>
    </w:p>
    <w:p>
      <w:pPr>
        <w:pStyle w:val="BodyText"/>
      </w:pPr>
      <w:r>
        <w:t xml:space="preserve">Position Held:** Auditor Intern</w:t>
      </w:r>
    </w:p>
    <w:bookmarkStart w:id="20" w:name="introduction-and-professional-context"/>
    <w:p>
      <w:pPr>
        <w:pStyle w:val="Heading2"/>
      </w:pPr>
      <w:r>
        <w:t xml:space="preserve">1. Introduction and Professional Context</w:t>
      </w:r>
    </w:p>
    <w:p>
      <w:pPr>
        <w:pStyle w:val="FirstParagraph"/>
      </w:pPr>
      <w:r>
        <w:t xml:space="preserve">The completion of this internship represents a pivotal moment in my academic and professional development, specifically within the dynamic economic landscape of Russia Moscow. As a dedicated student transitioning into the professional world, I sought an opportunity that would challenge my understanding of financial integrity while exposing me to the unique regulatory environment present in one of Eastern Europe’s most significant business hubs. The primary objective of this</w:t>
      </w:r>
      <w:r>
        <w:t xml:space="preserve"> </w:t>
      </w:r>
      <w:r>
        <w:rPr>
          <w:bCs/>
          <w:b/>
        </w:rPr>
        <w:t xml:space="preserve">Internship Report</w:t>
      </w:r>
      <w:r>
        <w:t xml:space="preserve"> </w:t>
      </w:r>
      <w:r>
        <w:t xml:space="preserve">is to document my experiences, responsibilities, and learned competencies gained during a six-month tenure as an</w:t>
      </w:r>
      <w:r>
        <w:t xml:space="preserve"> </w:t>
      </w:r>
      <w:r>
        <w:rPr>
          <w:bCs/>
          <w:b/>
        </w:rPr>
        <w:t xml:space="preserve">Auditor</w:t>
      </w:r>
      <w:r>
        <w:t xml:space="preserve"> </w:t>
      </w:r>
      <w:r>
        <w:t xml:space="preserve">intern based in Russia Moscow.</w:t>
      </w:r>
    </w:p>
    <w:p>
      <w:pPr>
        <w:pStyle w:val="BodyText"/>
      </w:pPr>
      <w:r>
        <w:t xml:space="preserve">The city of Moscow serves not only as the political capital but also as the financial heart of the Russian Federation. Working here provided a front-row seat to how global accounting standards intersect with local statutory requirements. This report details how I contributed to audit engagements, navigated complex regulatory frameworks, and developed professional skepticism in a high-stakes environment.</w:t>
      </w:r>
    </w:p>
    <w:bookmarkEnd w:id="20"/>
    <w:bookmarkStart w:id="21" w:name="internship-objectives"/>
    <w:p>
      <w:pPr>
        <w:pStyle w:val="Heading2"/>
      </w:pPr>
      <w:r>
        <w:t xml:space="preserve">2. Internship Objectives</w:t>
      </w:r>
    </w:p>
    <w:p>
      <w:pPr>
        <w:pStyle w:val="FirstParagraph"/>
      </w:pPr>
      <w:r>
        <w:t xml:space="preserve">The core goals of this internship were multifaceted, designed to bridge the gap between theoretical knowledge acquired in university and practical application in the field. My primary objective was to master the technical skills required of an</w:t>
      </w:r>
      <w:r>
        <w:t xml:space="preserve"> </w:t>
      </w:r>
      <w:r>
        <w:rPr>
          <w:bCs/>
          <w:b/>
        </w:rPr>
        <w:t xml:space="preserve">Auditor</w:t>
      </w:r>
      <w:r>
        <w:t xml:space="preserve">, including substantive testing, internal control evaluation, and analytical procedures. Furthermore, I aimed to understand the specific auditing standards applicable within Russia Moscow, particularly those mandated by the Federal Law on Auditing Activity and International Standards on Auditing (ISA) as adopted locally.</w:t>
      </w:r>
    </w:p>
    <w:p>
      <w:pPr>
        <w:pStyle w:val="BodyText"/>
      </w:pPr>
      <w:r>
        <w:t xml:space="preserve">Additionally, a significant portion of my objectives focused on soft skill development. Working in the multicultural environment of Russia Moscow required enhanced communication skills, cultural adaptability, and professional resilience. I sought to understand how cross-border transactions were audited within this specific geographic context, given the unique sanctions and compliance challenges currently affecting the region.</w:t>
      </w:r>
    </w:p>
    <w:bookmarkEnd w:id="21"/>
    <w:bookmarkStart w:id="25" w:name="key-responsibilities-and-duties"/>
    <w:p>
      <w:pPr>
        <w:pStyle w:val="Heading2"/>
      </w:pPr>
      <w:r>
        <w:t xml:space="preserve">3. Key Responsibilities and Duties</w:t>
      </w:r>
    </w:p>
    <w:p>
      <w:pPr>
        <w:pStyle w:val="FirstParagraph"/>
      </w:pPr>
      <w:r>
        <w:t xml:space="preserve">Throughout my tenure as an</w:t>
      </w:r>
      <w:r>
        <w:t xml:space="preserve"> </w:t>
      </w:r>
      <w:r>
        <w:rPr>
          <w:bCs/>
          <w:b/>
        </w:rPr>
        <w:t xml:space="preserve">Auditor</w:t>
      </w:r>
      <w:r>
        <w:t xml:space="preserve">, I was integrated into several audit teams focusing on various sectors, including manufacturing, retail, and financial services located throughout Russia Moscow. My daily responsibilities were rigorous and varied significantly depending on the phase of the audit cycle.</w:t>
      </w:r>
    </w:p>
    <w:bookmarkStart w:id="22" w:name="substantive-testing-and-vouching"/>
    <w:p>
      <w:pPr>
        <w:pStyle w:val="Heading3"/>
      </w:pPr>
      <w:r>
        <w:t xml:space="preserve">3.1 Substantive Testing and Vouching</w:t>
      </w:r>
    </w:p>
    <w:p>
      <w:pPr>
        <w:pStyle w:val="FirstParagraph"/>
      </w:pPr>
      <w:r>
        <w:t xml:space="preserve">A major portion of my work involved substantive testing. I was responsible for verifying the existence and valuation of assets, primarily accounts receivable, inventory, and fixed assets. In Russia Moscow, where digitalization in business processes is advanced but paper trails still hold legal weight for certain transactions, this required meticulous attention to detail. I performed vouching of invoices against bank statements and delivery notes to ensure that revenues recognized by the client were genuine and accurately recorded.</w:t>
      </w:r>
    </w:p>
    <w:bookmarkEnd w:id="22"/>
    <w:bookmarkStart w:id="23" w:name="internal-control-evaluation"/>
    <w:p>
      <w:pPr>
        <w:pStyle w:val="Heading3"/>
      </w:pPr>
      <w:r>
        <w:t xml:space="preserve">3.2 Internal Control Evaluation</w:t>
      </w:r>
    </w:p>
    <w:p>
      <w:pPr>
        <w:pStyle w:val="FirstParagraph"/>
      </w:pPr>
      <w:r>
        <w:t xml:space="preserve">I assisted senior auditors in mapping out the internal control systems of our clients. This involved walkthroughs of key business processes, such as procurement-to-pay and order-to-cash cycles. By identifying weaknesses or gaps in these controls, I contributed to the risk assessment phase of the audit. This experience was particularly enlightening when dealing with companies operating in Russia Moscow that were adapting their supply chains due to recent geopolitical shifts.</w:t>
      </w:r>
    </w:p>
    <w:bookmarkEnd w:id="23"/>
    <w:bookmarkStart w:id="24" w:name="documentation-and-reporting"/>
    <w:p>
      <w:pPr>
        <w:pStyle w:val="Heading3"/>
      </w:pPr>
      <w:r>
        <w:t xml:space="preserve">3.3 Documentation and Reporting</w:t>
      </w:r>
    </w:p>
    <w:p>
      <w:pPr>
        <w:pStyle w:val="FirstParagraph"/>
      </w:pPr>
      <w:r>
        <w:t xml:space="preserve">Accurate documentation is the hallmark of a professional</w:t>
      </w:r>
      <w:r>
        <w:t xml:space="preserve"> </w:t>
      </w:r>
      <w:r>
        <w:rPr>
          <w:bCs/>
          <w:b/>
        </w:rPr>
        <w:t xml:space="preserve">Auditor</w:t>
      </w:r>
      <w:r>
        <w:t xml:space="preserve">. I was tasked with documenting audit evidence in our digital workpaper system. This required ensuring that every assertion made by management was supported by sufficient and appropriate evidence. Furthermore, I drafted sections of the internal management letters, which highlight deficiencies in internal controls to client management. Writing these reports improved my ability to communicate complex financial findings clearly and concisely.</w:t>
      </w:r>
    </w:p>
    <w:bookmarkEnd w:id="24"/>
    <w:bookmarkEnd w:id="25"/>
    <w:bookmarkStart w:id="27" w:name="operational-challenges-in-russia-moscow"/>
    <w:p>
      <w:pPr>
        <w:pStyle w:val="Heading2"/>
      </w:pPr>
      <w:r>
        <w:t xml:space="preserve">4. Operational Challenges in Russia Moscow</w:t>
      </w:r>
    </w:p>
    <w:p>
      <w:pPr>
        <w:pStyle w:val="FirstParagraph"/>
      </w:pPr>
      <w:r>
        <w:t xml:space="preserve">The location of this internship, Russia Moscow, presented specific challenges that are crucial to address in this report. The economic sanctions imposed on the region have drastically altered the banking and software landscape. As an intern, I had to quickly adapt to using alternative communication platforms for international client correspondence and navigate local software solutions that replaced discontinued international ERP systems.</w:t>
      </w:r>
    </w:p>
    <w:p>
      <w:pPr>
        <w:pStyle w:val="BodyText"/>
      </w:pPr>
      <w:r>
        <w:t xml:space="preserve">Moreover, the language barrier was initially a significant hurdle for an</w:t>
      </w:r>
      <w:r>
        <w:t xml:space="preserve"> </w:t>
      </w:r>
      <w:r>
        <w:rPr>
          <w:bCs/>
          <w:b/>
        </w:rPr>
        <w:t xml:space="preserve">Auditor</w:t>
      </w:r>
      <w:r>
        <w:t xml:space="preserve">. While English is common in the corporate sector of Russia Moscow, many underlying documents, tax filings, and informal business communications are conducted in Russian. I had to rely heavily on bilingual colleagues and specialized translation tools to verify the authenticity of local contracts and legal agreements. This experience taught me the importance of localization expertise in auditing.</w:t>
      </w:r>
    </w:p>
    <w:bookmarkStart w:id="26" w:name="regulatory-compliance"/>
    <w:p>
      <w:pPr>
        <w:pStyle w:val="Heading3"/>
      </w:pPr>
      <w:r>
        <w:t xml:space="preserve">4.1 Regulatory Compliance</w:t>
      </w:r>
    </w:p>
    <w:p>
      <w:pPr>
        <w:pStyle w:val="FirstParagraph"/>
      </w:pPr>
      <w:r>
        <w:t xml:space="preserve">Navigating the tax code of Russia Moscow is notoriously complex. The Federal Tax Service maintains a rigorous oversight mechanism, particularly regarding Value Added Tax (VAT). As an intern, I learned how audits are often triggered by automated analytics from tax authorities. Understanding this interplay between auditing and taxation was a unique advantage of conducting my internship in this jurisdiction.</w:t>
      </w:r>
    </w:p>
    <w:bookmarkEnd w:id="26"/>
    <w:bookmarkEnd w:id="27"/>
    <w:bookmarkStart w:id="28" w:name="X0785a77b52ee686badd30ceade3f450c1765db8"/>
    <w:p>
      <w:pPr>
        <w:pStyle w:val="Heading2"/>
      </w:pPr>
      <w:r>
        <w:t xml:space="preserve">5. Professional Development and Skills Acquired</w:t>
      </w:r>
    </w:p>
    <w:p>
      <w:pPr>
        <w:pStyle w:val="FirstParagraph"/>
      </w:pPr>
      <w:r>
        <w:t xml:space="preserve">This internship has been instrumental in shaping my professional identity. As an aspiring auditor, I have acquired technical proficiency in data analytics tools such as ACL and IDEA, which are increasingly used to analyze large datasets for anomalies. More importantly, I have developed professional skepticism—a mindset where one questions the validity of evidence rather than accepting it at face value.</w:t>
      </w:r>
    </w:p>
    <w:p>
      <w:pPr>
        <w:pStyle w:val="BodyText"/>
      </w:pPr>
      <w:r>
        <w:t xml:space="preserve">Working in Russia Moscow also enhanced my adaptability and problem-solving skills. The fast-paced nature of business in the capital region requires auditors to make quick, informed decisions under pressure. I learned how to prioritize tasks during peak audit seasons, ensuring that critical areas of risk were addressed first. Additionally, my interpersonal skills improved significantly as I interacted with clients ranging from senior CFOs to junior clerks across various industries.</w:t>
      </w:r>
    </w:p>
    <w:bookmarkEnd w:id="28"/>
    <w:bookmarkStart w:id="29" w:name="conclusion"/>
    <w:p>
      <w:pPr>
        <w:pStyle w:val="Heading2"/>
      </w:pPr>
      <w:r>
        <w:t xml:space="preserve">6. Conclusion</w:t>
      </w:r>
    </w:p>
    <w:p>
      <w:pPr>
        <w:pStyle w:val="FirstParagraph"/>
      </w:pPr>
      <w:r>
        <w:t xml:space="preserve">In conclusion, this internship in Russia Moscow has provided a comprehensive and immersive experience in the field of auditing. The role of an</w:t>
      </w:r>
      <w:r>
        <w:t xml:space="preserve"> </w:t>
      </w:r>
      <w:r>
        <w:rPr>
          <w:bCs/>
          <w:b/>
        </w:rPr>
        <w:t xml:space="preserve">Auditor</w:t>
      </w:r>
      <w:r>
        <w:t xml:space="preserve"> </w:t>
      </w:r>
      <w:r>
        <w:t xml:space="preserve">is often misunderstood as merely checking numbers; however, my time here has revealed it to be a critical function that ensures transparency, accountability, and trust in financial markets.</w:t>
      </w:r>
    </w:p>
    <w:p>
      <w:pPr>
        <w:pStyle w:val="BodyText"/>
      </w:pPr>
      <w:r>
        <w:t xml:space="preserve">The unique context of Russia Moscow offered challenges that could not be replicated in any other location. From navigating complex local regulations to adapting to geopolitical economic shifts, every day presented a new learning opportunity. This</w:t>
      </w:r>
      <w:r>
        <w:t xml:space="preserve"> </w:t>
      </w:r>
      <w:r>
        <w:rPr>
          <w:bCs/>
          <w:b/>
        </w:rPr>
        <w:t xml:space="preserve">Internship Report</w:t>
      </w:r>
      <w:r>
        <w:t xml:space="preserve"> </w:t>
      </w:r>
      <w:r>
        <w:t xml:space="preserve">serves as a testament to the growth I have experienced during these months.</w:t>
      </w:r>
    </w:p>
    <w:p>
      <w:pPr>
        <w:pStyle w:val="BodyText"/>
      </w:pPr>
      <w:r>
        <w:t xml:space="preserve">I am confident that the skills and insights gained from this internship will form a solid foundation for my future career. Whether pursuing further certifications such as the CPA or ACCA, or seeking employment in international firms, the experience of working as an</w:t>
      </w:r>
      <w:r>
        <w:t xml:space="preserve"> </w:t>
      </w:r>
      <w:r>
        <w:rPr>
          <w:bCs/>
          <w:b/>
        </w:rPr>
        <w:t xml:space="preserve">Auditor</w:t>
      </w:r>
      <w:r>
        <w:t xml:space="preserve"> </w:t>
      </w:r>
      <w:r>
        <w:t xml:space="preserve">in Russia Moscow will remain a distinguishing factor in my professional profile. I express my deepest gratitude to my supervisors and colleagues for their mentorship and support during this transformative period.</w:t>
      </w:r>
    </w:p>
    <w:p>
      <w:pPr>
        <w:pStyle w:val="BodyText"/>
      </w:pPr>
      <w:r>
        <w:rPr>
          <w:iCs/>
          <w:i/>
        </w:rPr>
        <w:t xml:space="preserve">This document is the property of [Your Name] and constitutes a formal record of the internship completed at [Firm Name], Russia Moscow.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Russia Moscow</dc:title>
  <dc:creator/>
  <dc:language>en</dc:language>
  <cp:keywords/>
  <dcterms:created xsi:type="dcterms:W3CDTF">2026-07-29T13:21:13Z</dcterms:created>
  <dcterms:modified xsi:type="dcterms:W3CDTF">2026-07-29T13:21:13Z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