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internship-report"/>
    <w:p>
      <w:pPr>
        <w:pStyle w:val="Heading1"/>
      </w:pPr>
      <w:r>
        <w:t xml:space="preserve">Internship Report</w:t>
      </w:r>
    </w:p>
    <w:p>
      <w:pPr>
        <w:pStyle w:val="FirstParagraph"/>
      </w:pPr>
      <w:r>
        <w:rPr>
          <w:bCs/>
          <w:b/>
        </w:rPr>
        <w:t xml:space="preserve">Date:</w:t>
      </w:r>
    </w:p>
    <w:p>
      <w:pPr>
        <w:pStyle w:val="BodyText"/>
      </w:pPr>
      <w:r>
        <w:br/>
      </w:r>
    </w:p>
    <w:p>
      <w:pPr>
        <w:pStyle w:val="BodyText"/>
      </w:pPr>
      <w:r>
        <w:rPr>
          <w:bCs/>
          <w:b/>
        </w:rPr>
        <w:t xml:space="preserve">Name of Intern:</w:t>
      </w:r>
    </w:p>
    <w:p>
      <w:pPr>
        <w:pStyle w:val="BodyText"/>
      </w:pPr>
      <w:r>
        <w:br/>
      </w:r>
    </w:p>
    <w:p>
      <w:pPr>
        <w:pStyle w:val="BodyText"/>
      </w:pPr>
      <w:r>
        <w:rPr>
          <w:bCs/>
          <w:b/>
        </w:rPr>
        <w:t xml:space="preserve">Institution:</w:t>
      </w:r>
    </w:p>
    <w:p>
      <w:pPr>
        <w:pStyle w:val="BodyText"/>
      </w:pPr>
      <w:r>
        <w:br/>
      </w:r>
    </w:p>
    <w:p>
      <w:pPr>
        <w:numPr>
          <w:ilvl w:val="0"/>
          <w:numId w:val="1001"/>
        </w:numPr>
        <w:pStyle w:val="Compact"/>
      </w:pPr>
      <w:r>
        <w:t xml:space="preserve">1. Executive Summary</w:t>
      </w:r>
    </w:p>
    <w:p>
      <w:pPr>
        <w:numPr>
          <w:ilvl w:val="0"/>
          <w:numId w:val="1001"/>
        </w:numPr>
        <w:pStyle w:val="Compact"/>
      </w:pPr>
      <w:r>
        <w:t xml:space="preserve">2. Introduction to the Host Company and Location</w:t>
      </w:r>
    </w:p>
    <w:p>
      <w:pPr>
        <w:numPr>
          <w:ilvl w:val="0"/>
          <w:numId w:val="1001"/>
        </w:numPr>
        <w:pStyle w:val="Compact"/>
      </w:pPr>
      <w:r>
        <w:t xml:space="preserve">3. Role and Responsibilities as an Auditor Intern</w:t>
      </w:r>
    </w:p>
    <w:p>
      <w:pPr>
        <w:numPr>
          <w:ilvl w:val="0"/>
          <w:numId w:val="1001"/>
        </w:numPr>
        <w:pStyle w:val="Compact"/>
      </w:pPr>
      <w:r>
        <w:t xml:space="preserve">4. Key Learnings and Professional Development</w:t>
      </w:r>
    </w:p>
    <w:p>
      <w:pPr>
        <w:pStyle w:val="FirstParagraph"/>
      </w:pPr>
      <w:r>
        <w:br/>
      </w:r>
    </w:p>
    <w:p>
      <w:pPr>
        <w:numPr>
          <w:ilvl w:val="0"/>
          <w:numId w:val="1002"/>
        </w:numPr>
        <w:pStyle w:val="Compact"/>
      </w:pPr>
      <w:r>
        <w:t xml:space="preserve">5. Challenges Faced in the Saudi Market Context</w:t>
      </w:r>
    </w:p>
    <w:p>
      <w:pPr>
        <w:numPr>
          <w:ilvl w:val="0"/>
          <w:numId w:val="1002"/>
        </w:numPr>
        <w:pStyle w:val="Compact"/>
      </w:pPr>
      <w:r>
        <w:t xml:space="preserve">6. Conclusion and Future Outlook</w:t>
      </w:r>
    </w:p>
    <w:p>
      <w:pPr>
        <w:pStyle w:val="FirstParagraph"/>
      </w:pPr>
      <w:r>
        <w:br/>
      </w:r>
    </w:p>
    <w:p>
      <w:pPr>
        <w:pStyle w:val="BodyText"/>
      </w:pPr>
      <w:r>
        <w:rPr>
          <w:bCs/>
          <w:b/>
        </w:rPr>
        <w:t xml:space="preserve">1. Executive Summary</w:t>
      </w:r>
      <w:r>
        <w:br/>
      </w:r>
    </w:p>
    <w:p>
      <w:pPr>
        <w:pStyle w:val="BodyText"/>
      </w:pPr>
      <w:r>
        <w:t xml:space="preserve">This report outlines my comprehensive internship experience as an Auditor within the dynamic business environment of Saudi Arabia Jeddah. The primary objective of this training was to bridge the gap between academic theoretical knowledge and practical application in modern accounting and auditing standards. Working in Saudi Arabia Jeddah provided a unique vantage point to observe how local regulations, international financial reporting standards (IFRS), and Islamic finance principles intersect within a rapidly evolving economy.</w:t>
      </w:r>
    </w:p>
    <w:p>
      <w:pPr>
        <w:pStyle w:val="BodyText"/>
      </w:pPr>
      <w:r>
        <w:br/>
      </w:r>
    </w:p>
    <w:p>
      <w:pPr>
        <w:pStyle w:val="BodyText"/>
      </w:pPr>
      <w:r>
        <w:t xml:space="preserve">The internship allowed me to develop essential skills in risk assessment, internal control evaluation, and compliance verification. This document details the specific tasks performed, the methodologies applied under the supervision of senior auditors, and the broader insights gained regarding audit practices specifically tailored to clients operating within Saudi Arabia Jeddah.</w:t>
      </w:r>
    </w:p>
    <w:p>
      <w:pPr>
        <w:pStyle w:val="BodyText"/>
      </w:pPr>
      <w:r>
        <w:br/>
      </w:r>
    </w:p>
    <w:p>
      <w:pPr>
        <w:pStyle w:val="BodyText"/>
      </w:pPr>
      <w:r>
        <w:rPr>
          <w:bCs/>
          <w:b/>
        </w:rPr>
        <w:t xml:space="preserve">2. Introduction to the Host Company and Location</w:t>
      </w:r>
      <w:r>
        <w:br/>
      </w:r>
      <w:r>
        <w:t xml:space="preserve">The host firm is a reputable auditing and consulting firm with significant operations in Saudi Arabia Jeddah. As one of the Kingdom's major commercial hubs, Saudi Arabia Jeddah serves as a critical gateway for trade, logistics, and tourism. The company I worked with specializes in providing assurance services to diverse sectors including real estate development, hospitality (leveraging the Hajj and Umrah sectors), retail trade, and manufacturing.</w:t>
      </w:r>
    </w:p>
    <w:p>
      <w:pPr>
        <w:pStyle w:val="BodyText"/>
      </w:pPr>
      <w:r>
        <w:br/>
      </w:r>
    </w:p>
    <w:p>
      <w:pPr>
        <w:pStyle w:val="BodyText"/>
      </w:pPr>
      <w:r>
        <w:t xml:space="preserve">Saudi Arabia Jeddah is currently undergoing massive transformation driven by Vision 2030 initiatives. This context heavily influences the audit landscape, as companies are required to maintain higher standards of transparency and governance to attract international investment. Understanding the local economic drivers was crucial for my role as an Auditor, as it provided context for the financial risks associated with client operations.</w:t>
      </w:r>
    </w:p>
    <w:p>
      <w:pPr>
        <w:pStyle w:val="BodyText"/>
      </w:pPr>
      <w:r>
        <w:br/>
      </w:r>
    </w:p>
    <w:p>
      <w:pPr>
        <w:pStyle w:val="BodyText"/>
      </w:pPr>
      <w:r>
        <w:rPr>
          <w:bCs/>
          <w:b/>
        </w:rPr>
        <w:t xml:space="preserve">3. Role and Responsibilities as an Auditor Intern</w:t>
      </w:r>
      <w:r>
        <w:br/>
      </w:r>
      <w:r>
        <w:t xml:space="preserve">My duties as an Auditor intern were multifaceted and designed to integrate me fully into the audit lifecycle.</w:t>
      </w:r>
    </w:p>
    <w:p>
      <w:pPr>
        <w:pStyle w:val="BodyText"/>
      </w:pPr>
      <w:r>
        <w:br/>
      </w:r>
    </w:p>
    <w:p>
      <w:pPr>
        <w:numPr>
          <w:ilvl w:val="0"/>
          <w:numId w:val="1003"/>
        </w:numPr>
        <w:pStyle w:val="Compact"/>
      </w:pPr>
      <w:r>
        <w:rPr>
          <w:bCs/>
          <w:b/>
        </w:rPr>
        <w:t xml:space="preserve">Routine Testing of Financial Controls:</w:t>
      </w:r>
      <w:r>
        <w:t xml:space="preserve"> </w:t>
      </w:r>
      <w:r>
        <w:t xml:space="preserve">I assisted senior team members in testing the effectiveness of internal controls for clients based in Saudi Arabia Jeddah. This involved verifying documentation for accounts payable and receivable, ensuring that transactions aligned with company policies and regulatory requirements.</w:t>
      </w:r>
    </w:p>
    <w:p>
      <w:pPr>
        <w:numPr>
          <w:ilvl w:val="0"/>
          <w:numId w:val="1003"/>
        </w:numPr>
        <w:pStyle w:val="Compact"/>
      </w:pPr>
      <w:r>
        <w:rPr>
          <w:bCs/>
          <w:b/>
        </w:rPr>
        <w:t xml:space="preserve">Suspension Audit Procedures:</w:t>
      </w:r>
      <w:r>
        <w:t xml:space="preserve"> </w:t>
      </w:r>
      <w:r>
        <w:t xml:space="preserve">I participated in physical inventory counts at various warehouses across the region. Observing stock levels against ledger entries was a critical learning experience, highlighting the importance of accuracy in asset valuation for an Auditor.</w:t>
      </w:r>
    </w:p>
    <w:p>
      <w:pPr>
        <w:numPr>
          <w:ilvl w:val="0"/>
          <w:numId w:val="1003"/>
        </w:numPr>
        <w:pStyle w:val="Compact"/>
      </w:pPr>
      <w:r>
        <w:rPr>
          <w:bCs/>
          <w:b/>
        </w:rPr>
        <w:t xml:space="preserve">Analytical Procedures and Benchmarking:</w:t>
      </w:r>
      <w:r>
        <w:t xml:space="preserve"> </w:t>
      </w:r>
      <w:r>
        <w:t xml:space="preserve">I performed ratio analysis to identify unusual trends or fluctuations in financial statements. This required comparing current period data with prior periods and industry benchmarks specific to the Saudi Arabian market, ensuring that anomalies were investigated thoroughly.</w:t>
      </w:r>
    </w:p>
    <w:p>
      <w:pPr>
        <w:numPr>
          <w:ilvl w:val="0"/>
          <w:numId w:val="1003"/>
        </w:numPr>
        <w:pStyle w:val="Compact"/>
      </w:pPr>
      <w:r>
        <w:rPr>
          <w:bCs/>
          <w:b/>
        </w:rPr>
        <w:t xml:space="preserve">Drafting Audit Memos and Workpapers:</w:t>
      </w:r>
      <w:r>
        <w:t xml:space="preserve"> </w:t>
      </w:r>
      <w:r>
        <w:t xml:space="preserve">A significant portion of my time was spent documenting audit procedures in workpapers. These documents served as the primary evidence supporting the opinions issued by our firm. Attention to detail was paramount, as these records must withstand regulatory scrutiny.</w:t>
      </w:r>
    </w:p>
    <w:p>
      <w:pPr>
        <w:pStyle w:val="FirstParagraph"/>
      </w:pPr>
      <w:r>
        <w:br/>
      </w:r>
    </w:p>
    <w:p>
      <w:pPr>
        <w:pStyle w:val="BodyText"/>
      </w:pPr>
      <w:r>
        <w:rPr>
          <w:bCs/>
          <w:b/>
        </w:rPr>
        <w:t xml:space="preserve">4. Key Learnings and Professional Development</w:t>
      </w:r>
      <w:r>
        <w:br/>
      </w:r>
      <w:r>
        <w:t xml:space="preserve">One of the most profound aspects of my internship was understanding how international standards are adapted locally. The Audit profession in Saudi Arabia Jeddah requires strict adherence to both IFRS and local regulations mandated by entities such as the Saudi Central Bank (SAMA) or ZATCA (Zakat, Tax and Customs Authority).</w:t>
      </w:r>
    </w:p>
    <w:p>
      <w:pPr>
        <w:pStyle w:val="BodyText"/>
      </w:pPr>
      <w:r>
        <w:br/>
      </w:r>
    </w:p>
    <w:p>
      <w:pPr>
        <w:pStyle w:val="BodyText"/>
      </w:pPr>
      <w:r>
        <w:t xml:space="preserve">I learned that an effective Auditor must possess not only technical accounting knowledge but also strong analytical thinking. Interpreting complex contractual agreements, particularly those involving Sharia-compliant financing structures common in the region, required a nuanced understanding of legal and financial frameworks. Furthermore, communication skills were vital; discussing findings with client management required diplomacy and clarity to ensure corrective actions were understood and implemented.</w:t>
      </w:r>
    </w:p>
    <w:p>
      <w:pPr>
        <w:pStyle w:val="BodyText"/>
      </w:pPr>
      <w:r>
        <w:br/>
      </w:r>
    </w:p>
    <w:p>
      <w:pPr>
        <w:pStyle w:val="BodyText"/>
      </w:pPr>
      <w:r>
        <w:rPr>
          <w:bCs/>
          <w:b/>
        </w:rPr>
        <w:t xml:space="preserve">5. Challenges Faced in the Saudi Market Context</w:t>
      </w:r>
      <w:r>
        <w:br/>
      </w:r>
      <w:r>
        <w:t xml:space="preserve">The fast-paced environment of Saudi Arabia Jeddah presented several challenges. The rapid growth of businesses often meant that internal controls were still maturing, requiring auditors to exercise greater professional skepticism and adaptability.</w:t>
      </w:r>
    </w:p>
    <w:p>
      <w:pPr>
        <w:pStyle w:val="BodyText"/>
      </w:pPr>
      <w:r>
        <w:br/>
      </w:r>
    </w:p>
    <w:p>
      <w:pPr>
        <w:numPr>
          <w:ilvl w:val="0"/>
          <w:numId w:val="1004"/>
        </w:numPr>
        <w:pStyle w:val="Compact"/>
      </w:pPr>
      <w:r>
        <w:rPr>
          <w:bCs/>
          <w:b/>
        </w:rPr>
        <w:t xml:space="preserve">Regulatory Compliance Complexity:</w:t>
      </w:r>
      <w:r>
        <w:t xml:space="preserve"> </w:t>
      </w:r>
      <w:r>
        <w:t xml:space="preserve">Navigating the evolving regulatory landscape required constant updates on new laws. Staying compliant with anti-money laundering regulations and local tax laws was a steep learning curve.</w:t>
      </w:r>
    </w:p>
    <w:p>
      <w:pPr>
        <w:numPr>
          <w:ilvl w:val="0"/>
          <w:numId w:val="1004"/>
        </w:numPr>
        <w:pStyle w:val="Compact"/>
      </w:pPr>
      <w:r>
        <w:rPr>
          <w:bCs/>
          <w:b/>
        </w:rPr>
        <w:t xml:space="preserve">Cultural and Language Nuances:</w:t>
      </w:r>
      <w:r>
        <w:t xml:space="preserve"> </w:t>
      </w:r>
      <w:r>
        <w:t xml:space="preserve">While English is widely used in business, understanding Arabic contracts and navigating local cultural norms in communication was essential for building trust with clients.</w:t>
      </w:r>
    </w:p>
    <w:p>
      <w:pPr>
        <w:pStyle w:val="FirstParagraph"/>
      </w:pPr>
      <w:r>
        <w:br/>
      </w:r>
    </w:p>
    <w:p>
      <w:pPr>
        <w:pStyle w:val="BodyText"/>
      </w:pPr>
      <w:r>
        <w:rPr>
          <w:bCs/>
          <w:b/>
        </w:rPr>
        <w:t xml:space="preserve">6. Conclusion and Future Outlook</w:t>
      </w:r>
      <w:r>
        <w:br/>
      </w:r>
      <w:r>
        <w:t xml:space="preserve">In conclusion, my internship as an Auditor in Saudi Arabia Jeddah has been an invaluable experience. It provided a deep dive into the practical realities of financial auditing while exposing me to the unique economic dynamics of the region. I have gained technical proficiency in audit methodologies and enhanced my soft skills in communication and critical thinking.</w:t>
      </w:r>
    </w:p>
    <w:p>
      <w:pPr>
        <w:pStyle w:val="BodyText"/>
      </w:pPr>
      <w:r>
        <w:br/>
      </w:r>
    </w:p>
    <w:p>
      <w:pPr>
        <w:pStyle w:val="BodyText"/>
      </w:pPr>
      <w:r>
        <w:t xml:space="preserve">This experience has solidified my desire to pursue a career in auditing, specifically within international contexts similar to Saudi Arabia Jeddah. The exposure provided by this internship will serve as a strong foundation for my professional journey, equipping me with the tools necessary to contribute effectively to the integrity and transparency of financial reporting in an increasingly globalized market.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Saudi Arabia Jeddah</dc:title>
  <dc:creator/>
  <dc:language>en</dc:language>
  <cp:keywords/>
  <dcterms:created xsi:type="dcterms:W3CDTF">2026-07-29T17:56:51Z</dcterms:created>
  <dcterms:modified xsi:type="dcterms:W3CDTF">2026-07-29T17:56:51Z</dcterms:modified>
</cp:coreProperties>
</file>

<file path=docProps/custom.xml><?xml version="1.0" encoding="utf-8"?>
<Properties xmlns="http://schemas.openxmlformats.org/officeDocument/2006/custom-properties" xmlns:vt="http://schemas.openxmlformats.org/officeDocument/2006/docPropsVTypes"/>
</file>