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7" w:name="X8f0e8bbe9fbd00caaa845819272fbc54a25c548"/>
    <w:p>
      <w:pPr>
        <w:pStyle w:val="Heading1"/>
      </w:pPr>
      <w:r>
        <w:t xml:space="preserve">Detailed Internship Report: Automotive Engineering in Belgium Brussels</w:t>
      </w:r>
    </w:p>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p>
    <w:p>
      <w:pPr>
        <w:pStyle w:val="BodyText"/>
      </w:pPr>
      <w:r>
        <w:t xml:space="preserve">Institution:**: [University Name]</w:t>
      </w:r>
    </w:p>
    <w:bookmarkStart w:id="20" w:name="executive-summary"/>
    <w:p>
      <w:pPr>
        <w:pStyle w:val="Heading2"/>
      </w:pPr>
      <w:r>
        <w:t xml:space="preserve">1. Executive Summary</w:t>
      </w:r>
    </w:p>
    <w:p>
      <w:pPr>
        <w:pStyle w:val="FirstParagraph"/>
      </w:pPr>
      <w:r>
        <w:t xml:space="preserve">This document serves as a comprehensive analysis and reflection of my professional internship experience within the dynamic field of Automotive Engineering, specifically situated in Belgium Brussels. The primary objective of this report is to evaluate the intersection of advanced automotive technologies with the regulatory and logistical realities characteristic of this specific region. Over a period spanning three months, I engaged deeply with industry partners operating in one of Europe’s most critical transportation hubs. This report details my daily responsibilities, technical challenges encountered, and the significant insights gained regarding vehicle dynamics, sustainable mobility solutions, and international collaboration within</w:t>
      </w:r>
      <w:r>
        <w:t xml:space="preserve"> </w:t>
      </w:r>
      <w:r>
        <w:rPr>
          <w:bCs/>
          <w:b/>
        </w:rPr>
        <w:t xml:space="preserve">Automotive Engineer</w:t>
      </w:r>
      <w:r>
        <w:t xml:space="preserve"> </w:t>
      </w:r>
      <w:r>
        <w:t xml:space="preserve">frameworks.</w:t>
      </w:r>
    </w:p>
    <w:bookmarkEnd w:id="20"/>
    <w:bookmarkStart w:id="21" w:name="introduction-and-context"/>
    <w:p>
      <w:pPr>
        <w:pStyle w:val="Heading2"/>
      </w:pPr>
      <w:r>
        <w:t xml:space="preserve">2. Introduction and Context</w:t>
      </w:r>
    </w:p>
    <w:p>
      <w:pPr>
        <w:pStyle w:val="FirstParagraph"/>
      </w:pPr>
      <w:r>
        <w:t xml:space="preserve">The choice of location for this internship was deliberate. Brussels is not merely a capital city; it is the heart of European policy-making and a pivotal node in the trans-European transport network. Consequently, conducting an</w:t>
      </w:r>
      <w:r>
        <w:t xml:space="preserve"> </w:t>
      </w:r>
      <w:r>
        <w:rPr>
          <w:bCs/>
          <w:b/>
        </w:rPr>
        <w:t xml:space="preserve">Internship Report</w:t>
      </w:r>
      <w:r>
        <w:t xml:space="preserve"> </w:t>
      </w:r>
      <w:r>
        <w:t xml:space="preserve">focused on automotive engineering here provides unique exposure to how global manufacturing standards translate into local implementation and urban planning strategies. The role required me to bridge the gap between theoretical engineering principles and practical application in a highly regulated environment.</w:t>
      </w:r>
    </w:p>
    <w:bookmarkEnd w:id="21"/>
    <w:bookmarkStart w:id="22" w:name="X2224edc34145dbe50782a53c2d99a6f00967c86"/>
    <w:p>
      <w:pPr>
        <w:pStyle w:val="Heading2"/>
      </w:pPr>
      <w:r>
        <w:t xml:space="preserve">3. Technical Objectives and Responsibilities</w:t>
      </w:r>
    </w:p>
    <w:p>
      <w:pPr>
        <w:pStyle w:val="FirstParagraph"/>
      </w:pPr>
      <w:r>
        <w:t xml:space="preserve">During my tenure, my main responsibilities revolved around system validation for internal combustion engine optimizations and hybrid powertrain integration. As an aspiring</w:t>
      </w:r>
      <w:r>
        <w:t xml:space="preserve"> </w:t>
      </w:r>
      <w:r>
        <w:rPr>
          <w:bCs/>
          <w:b/>
        </w:rPr>
        <w:t xml:space="preserve">Automotive Engineer</w:t>
      </w:r>
      <w:r>
        <w:t xml:space="preserve">, I was tasked with several core duties:</w:t>
      </w:r>
    </w:p>
    <w:p>
      <w:pPr>
        <w:numPr>
          <w:ilvl w:val="0"/>
          <w:numId w:val="1001"/>
        </w:numPr>
        <w:pStyle w:val="Compact"/>
      </w:pPr>
      <w:r>
        <w:rPr>
          <w:bCs/>
          <w:b/>
        </w:rPr>
        <w:t xml:space="preserve">Data Acquisition and Analysis:</w:t>
      </w:r>
      <w:r>
        <w:t xml:space="preserve"> </w:t>
      </w:r>
      <w:r>
        <w:t xml:space="preserve">Utilizing CAN bus data to monitor engine performance metrics under varying urban driving conditions typical of Brussels traffic patterns.</w:t>
      </w:r>
    </w:p>
    <w:p>
      <w:pPr>
        <w:numPr>
          <w:ilvl w:val="0"/>
          <w:numId w:val="1001"/>
        </w:numPr>
        <w:pStyle w:val="Compact"/>
      </w:pPr>
      <w:r>
        <w:rPr>
          <w:iCs/>
          <w:i/>
        </w:rPr>
        <w:t xml:space="preserve">CAD Modeling:</w:t>
      </w:r>
      <w:r>
        <w:t xml:space="preserve"> Refining 3D models for component housings to ensure compliance with strict European safety standards (Euro NCAP protocols).</w:t>
      </w:r>
    </w:p>
    <w:p>
      <w:pPr>
        <w:numPr>
          <w:ilvl w:val="0"/>
          <w:numId w:val="1001"/>
        </w:numPr>
        <w:pStyle w:val="Compact"/>
      </w:pPr>
      <w:r>
        <w:rPr>
          <w:bCs/>
          <w:b/>
        </w:rPr>
        <w:t xml:space="preserve">Sustainability Assessment:</w:t>
      </w:r>
      <w:r>
        <w:t xml:space="preserve"> Conducting lifecycle analyses of proposed design changes to minimize carbon footprint, a critical mandate in modern automotive sectors.</w:t>
      </w:r>
    </w:p>
    <w:bookmarkEnd w:id="22"/>
    <w:bookmarkStart w:id="23" w:name="key-challenges-and-solutions"/>
    <w:p>
      <w:pPr>
        <w:pStyle w:val="Heading2"/>
      </w:pPr>
      <w:r>
        <w:t xml:space="preserve">4. Key Challenges and Solutions</w:t>
      </w:r>
    </w:p>
    <w:p>
      <w:pPr>
        <w:pStyle w:val="FirstParagraph"/>
      </w:pPr>
      <w:r>
        <w:t xml:space="preserve">The transition from academic theory to professional practice presented several hurdles. One significant challenge was understanding the specific logistical constraints of urban environments in</w:t>
      </w:r>
      <w:r>
        <w:t xml:space="preserve"> </w:t>
      </w:r>
      <w:r>
        <w:rPr>
          <w:bCs/>
          <w:b/>
        </w:rPr>
        <w:t xml:space="preserve">Belgium Brussels</w:t>
      </w:r>
      <w:r>
        <w:t xml:space="preserve">. The narrow streets, high traffic density, and strict noise pollution regulations required engineering solutions that differed vastly from standard highway-focused testing.</w:t>
      </w:r>
    </w:p>
    <w:p>
      <w:pPr>
        <w:pStyle w:val="BodyText"/>
      </w:pPr>
      <w:r>
        <w:t xml:space="preserve">I collaborated closely with senior engineers to adjust suspension tuning parameters. The goal was to enhance comfort for stop-and-go traffic while maintaining handling stability. This required extensive simulation work using MATLAB/Simulink before physical prototyping could occur. Through this process, I learned the importance of iterative design cycles and how real-world data feeds back into the engineering loop.</w:t>
      </w:r>
    </w:p>
    <w:bookmarkEnd w:id="23"/>
    <w:bookmarkStart w:id="24" w:name="regional-specifics-the-role-of-location"/>
    <w:p>
      <w:pPr>
        <w:pStyle w:val="Heading2"/>
      </w:pPr>
      <w:r>
        <w:t xml:space="preserve">5. Regional Specifics: The Role of Location</w:t>
      </w:r>
    </w:p>
    <w:p>
      <w:pPr>
        <w:pStyle w:val="FirstParagraph"/>
      </w:pPr>
      <w:r>
        <w:t xml:space="preserve">The location played a pivotal role in shaping the technical outcomes of this internship. Being based in Brussels provided access to a diverse network of suppliers, regulatory bodies, and international organizations such as the European Commission’s Directorate-General for Mobility and Transport (DG MOVE).</w:t>
      </w:r>
    </w:p>
    <w:p>
      <w:pPr>
        <w:pStyle w:val="BodyText"/>
      </w:pPr>
      <w:r>
        <w:rPr>
          <w:bCs/>
          <w:b/>
        </w:rPr>
        <w:t xml:space="preserve">Regulatory Compliance:</w:t>
      </w:r>
      <w:r>
        <w:t xml:space="preserve"> A major portion of my work involved ensuring that our engineering proposals adhered to the latest Euro 7 emission standards discussions prevalent in EU policy circles. This required staying updated on legislative changes, which is a crucial soft skill for any</w:t>
      </w:r>
      <w:r>
        <w:t xml:space="preserve"> </w:t>
      </w:r>
      <w:r>
        <w:rPr>
          <w:bCs/>
          <w:b/>
        </w:rPr>
        <w:t xml:space="preserve">Automotive Engineer</w:t>
      </w:r>
      <w:r>
        <w:t xml:space="preserve">.</w:t>
      </w:r>
    </w:p>
    <w:p>
      <w:pPr>
        <w:pStyle w:val="BodyText"/>
      </w:pPr>
      <w:r>
        <w:rPr>
          <w:bCs/>
          <w:b/>
        </w:rPr>
        <w:t xml:space="preserve">Sustainable Urban Mobility:</w:t>
      </w:r>
      <w:r>
        <w:t xml:space="preserve"> Brussels is aggressively transitioning toward green mobility. My internship included projects related to electric vehicle (EV) charging infrastructure integration into existing fleet vehicles. Understanding the interplay between electrical engineering and mechanical design was essential here, particularly regarding thermal management systems in high-density urban charging scenarios.</w:t>
      </w:r>
    </w:p>
    <w:bookmarkEnd w:id="24"/>
    <w:bookmarkStart w:id="25" w:name="professional-development-and-soft-skills"/>
    <w:p>
      <w:pPr>
        <w:pStyle w:val="Heading2"/>
      </w:pPr>
      <w:r>
        <w:t xml:space="preserve">6. Professional Development and Soft Skills</w:t>
      </w:r>
    </w:p>
    <w:p>
      <w:pPr>
        <w:pStyle w:val="FirstParagraph"/>
      </w:pPr>
      <w:r>
        <w:t xml:space="preserve">Beyond technical acumen, this experience significantly enhanced my professional capabilities. Working in a multicultural environment typical of international organizations in Brussels improved my cross-cultural communication skills. I frequently interacted with colleagues from various European countries, requiring adaptability and clear English as the lingua franca.</w:t>
      </w:r>
    </w:p>
    <w:p>
      <w:pPr>
        <w:pStyle w:val="BodyText"/>
      </w:pPr>
      <w:r>
        <w:t xml:space="preserve">Furthermore, the internship fostered project management skills. I was responsible for presenting quarterly progress reports to stakeholders, which honed my ability to convey complex engineering concepts to non-technical audiences. This aligns perfectly with the broader objectives outlined in this</w:t>
      </w:r>
      <w:r>
        <w:t xml:space="preserve"> </w:t>
      </w:r>
      <w:r>
        <w:rPr>
          <w:bCs/>
          <w:b/>
        </w:rPr>
        <w:t xml:space="preserve">Internship Report</w:t>
      </w:r>
      <w:r>
        <w:t xml:space="preserve">, emphasizing that communication is as vital as calculation in engineering.</w:t>
      </w:r>
    </w:p>
    <w:bookmarkEnd w:id="25"/>
    <w:bookmarkStart w:id="26" w:name="conclusion-and-future-outlook"/>
    <w:p>
      <w:pPr>
        <w:pStyle w:val="Heading2"/>
      </w:pPr>
      <w:r>
        <w:t xml:space="preserve">7. Conclusion and Future Outlook</w:t>
      </w:r>
    </w:p>
    <w:p>
      <w:pPr>
        <w:pStyle w:val="FirstParagraph"/>
      </w:pPr>
      <w:r>
        <w:t xml:space="preserve">In conclusion, this internship has been an instrumental phase in my career development. It provided a holistic view of the automotive industry from both a technological and regulatory perspective. The specific context of operating within the European Union’s political center offered unparalleled insights into how policy influences engineering design.</w:t>
      </w:r>
    </w:p>
    <w:p>
      <w:pPr>
        <w:pStyle w:val="BodyText"/>
      </w:pPr>
      <w:r>
        <w:t xml:space="preserve">The knowledge acquired regarding sustainable mobility, rigorous safety standards, and international collaboration will serve as a strong foundation for my future endeavors as an</w:t>
      </w:r>
      <w:r>
        <w:t xml:space="preserve"> </w:t>
      </w:r>
      <w:r>
        <w:rPr>
          <w:bCs/>
          <w:b/>
        </w:rPr>
        <w:t xml:space="preserve">Automotive Engineer</w:t>
      </w:r>
      <w:r>
        <w:t xml:space="preserve">. I am particularly interested in pursuing further specialization in electric powertrain systems and smart mobility integration, areas where Belgium Brussels remains at the forefront of innovation.</w:t>
      </w:r>
    </w:p>
    <w:p>
      <w:pPr>
        <w:pStyle w:val="BodyText"/>
      </w:pPr>
      <w:r>
        <w:t xml:space="preserve">I extend my gratitude to all mentors and colleagues who supported me throughout this journey. Their expertise not only aided in completing the technical tasks but also enriched my understanding of the broader implications of automotive engineering on society and the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Belgium Brussels</dc:title>
  <dc:creator/>
  <dc:language>en</dc:language>
  <cp:keywords/>
  <dcterms:created xsi:type="dcterms:W3CDTF">2026-07-29T17:57:50Z</dcterms:created>
  <dcterms:modified xsi:type="dcterms:W3CDTF">2026-07-29T17:57:50Z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