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25, 2023</w:t>
      </w:r>
      <w:r>
        <w:br/>
      </w:r>
      <w:r>
        <w:rPr>
          <w:bCs/>
          <w:b/>
        </w:rPr>
        <w:t xml:space="preserve">Locus:</w:t>
      </w:r>
      <w:hyperlink w:anchor="Xa39a3ee5e6b4b0d3255bfef95601890afd80709"/>
      <w:r>
        <w:t xml:space="preserve"> </w:t>
      </w:r>
      <w:r>
        <w:t xml:space="preserve">Indonesia, Jakarta</w:t>
      </w:r>
    </w:p>
    <w:bookmarkEnd w:id="20"/>
    <w:bookmarkStart w:id="21" w:name="i.-introduction-and-background-context"/>
    <w:p>
      <w:pPr>
        <w:pStyle w:val="Heading1"/>
      </w:pPr>
      <w:r>
        <w:t xml:space="preserve">I. Introduction and Background Context</w:t>
      </w:r>
    </w:p>
    <w:p>
      <w:pPr>
        <w:pStyle w:val="FirstParagraph"/>
      </w:pPr>
      <w:r>
        <w:t xml:space="preserve">The automotive industry in Southeast Asia is experiencing a transformative era, driven by rapid urbanization, shifting consumer preferences toward electrification, and stringent government regulations regarding emissions. This report details the experiences gained during an intensive</w:t>
      </w:r>
      <w:r>
        <w:t xml:space="preserve"> </w:t>
      </w:r>
      <w:r>
        <w:rPr>
          <w:bCs/>
          <w:b/>
        </w:rPr>
        <w:t xml:space="preserve">Internship Report</w:t>
      </w:r>
      <w:r>
        <w:t xml:space="preserve"> </w:t>
      </w:r>
      <w:r>
        <w:t xml:space="preserve">period conducted within the bustling industrial heart of</w:t>
      </w:r>
      <w:r>
        <w:t xml:space="preserve"> </w:t>
      </w:r>
      <w:r>
        <w:t xml:space="preserve">Indonesia</w:t>
      </w:r>
      <w:r>
        <w:t xml:space="preserve">, specifically in its capital city of</w:t>
      </w:r>
      <w:r>
        <w:t xml:space="preserve"> </w:t>
      </w:r>
      <w:hyperlink w:anchor="Xa39a3ee5e6b4b0d3255bfef95601890afd80709"/>
      <w:r>
        <w:t xml:space="preserve">Jakarta</w:t>
      </w:r>
      <w:r>
        <w:t xml:space="preserve">. As a prospective and practicing Automotive Engineer, understanding the unique socio-economic and technical landscape of this region is crucial for professional development.</w:t>
      </w:r>
    </w:p>
    <w:p>
      <w:pPr>
        <w:pStyle w:val="BodyText"/>
      </w:pPr>
      <w:r>
        <w:rPr>
          <w:bCs/>
          <w:b/>
        </w:rPr>
        <w:t xml:space="preserve">Jakarta</w:t>
      </w:r>
      <w:r>
        <w:t xml:space="preserve">, as one of the most populous metropolitan areas in the world, presents a unique set of challenges for automotive engineering. The city’s infrastructure demands vehicles that are robust enough to handle heavy traffic congestion yet efficient enough to meet growing environmental standards. This internship was designed to bridge the gap between theoretical engineering knowledge and practical application within this dynamic market. The primary objective was to analyze local manufacturing processes, supply chain logistics, and the emerging trends in electric vehicle (EV) adoption specific to</w:t>
      </w:r>
      <w:r>
        <w:t xml:space="preserve"> </w:t>
      </w:r>
      <w:r>
        <w:t xml:space="preserve">Indonesia</w:t>
      </w:r>
      <w:r>
        <w:t xml:space="preserve">.</w:t>
      </w:r>
    </w:p>
    <w:bookmarkEnd w:id="21"/>
    <w:bookmarkStart w:id="22" w:name="ii.-objectives-of-the-internship"/>
    <w:p>
      <w:pPr>
        <w:pStyle w:val="Heading1"/>
      </w:pPr>
      <w:r>
        <w:t xml:space="preserve">II. Objectives of the Internship</w:t>
      </w:r>
    </w:p>
    <w:p>
      <w:pPr>
        <w:pStyle w:val="FirstParagraph"/>
      </w:pPr>
      <w:r>
        <w:t xml:space="preserve">The core objectives of this</w:t>
      </w:r>
      <w:r>
        <w:t xml:space="preserve"> </w:t>
      </w:r>
      <w:r>
        <w:rPr>
          <w:bCs/>
          <w:b/>
        </w:rPr>
        <w:t xml:space="preserve">Internship Report</w:t>
      </w:r>
      <w:r>
        <w:t xml:space="preserve"> </w:t>
      </w:r>
      <w:r>
        <w:t xml:space="preserve">were multifaceted, aiming to provide a holistic view of the engineering ecosystem in</w:t>
      </w:r>
      <w:r>
        <w:t xml:space="preserve"> </w:t>
      </w:r>
      <w:hyperlink w:anchor="Xa39a3ee5e6b4b0d3255bfef95601890afd80709"/>
      <w:r>
        <w:t xml:space="preserve">Indonesia</w:t>
      </w:r>
      <w:r>
        <w:t xml:space="preserve">. The specific goals included:</w:t>
      </w:r>
    </w:p>
    <w:p>
      <w:pPr>
        <w:numPr>
          <w:ilvl w:val="0"/>
          <w:numId w:val="1001"/>
        </w:numPr>
        <w:pStyle w:val="Compact"/>
      </w:pPr>
      <w:r>
        <w:t xml:space="preserve">To observe and participate in the design optimization phase for vehicles intended for tropical climates.</w:t>
      </w:r>
    </w:p>
    <w:p>
      <w:pPr>
        <w:numPr>
          <w:ilvl w:val="0"/>
          <w:numId w:val="1001"/>
        </w:numPr>
        <w:pStyle w:val="Compact"/>
      </w:pPr>
      <w:r>
        <w:t xml:space="preserve">To understand the regulatory framework enforced by the Indonesian government regarding safety and emission standards (SNI Standards).</w:t>
      </w:r>
    </w:p>
    <w:p>
      <w:pPr>
        <w:numPr>
          <w:ilvl w:val="0"/>
          <w:numId w:val="1001"/>
        </w:numPr>
        <w:pStyle w:val="Compact"/>
      </w:pPr>
      <w:r>
        <w:t xml:space="preserve">To engage with local suppliers and manufacturers to assess supply chain resilience in</w:t>
      </w:r>
      <w:r>
        <w:t xml:space="preserve"> </w:t>
      </w:r>
      <w:r>
        <w:t xml:space="preserve">Jakarta</w:t>
      </w:r>
      <w:r>
        <w:t xml:space="preserve">.</w:t>
      </w:r>
    </w:p>
    <w:p>
      <w:pPr>
        <w:numPr>
          <w:ilvl w:val="0"/>
          <w:numId w:val="1001"/>
        </w:numPr>
        <w:pStyle w:val="Compact"/>
      </w:pPr>
      <w:r>
        <w:t xml:space="preserve">To gain practical experience in troubleshooting assembly line issues specific to high-volume production.</w:t>
      </w:r>
    </w:p>
    <w:bookmarkEnd w:id="22"/>
    <w:bookmarkStart w:id="26" w:name="X165e1c3d72e4b021ba8d62411854af22830f261"/>
    <w:p>
      <w:pPr>
        <w:pStyle w:val="Heading1"/>
      </w:pPr>
      <w:r>
        <w:t xml:space="preserve">III. Technical Work and Engineering Challenges</w:t>
      </w:r>
    </w:p>
    <w:bookmarkStart w:id="23" w:name="X6f8fab3294687fa7a964caf9fcd70cad397bffc"/>
    <w:p>
      <w:pPr>
        <w:pStyle w:val="Heading2"/>
      </w:pPr>
      <w:r>
        <w:t xml:space="preserve">A. Thermal Management Systems in Tropical Climates</w:t>
      </w:r>
    </w:p>
    <w:p>
      <w:pPr>
        <w:pStyle w:val="FirstParagraph"/>
      </w:pPr>
      <w:r>
        <w:t xml:space="preserve">A significant portion of the engineering work involved thermal management systems. In</w:t>
      </w:r>
      <w:r>
        <w:t xml:space="preserve"> </w:t>
      </w:r>
      <w:hyperlink w:anchor="Xa39a3ee5e6b4b0d3255bfef95601890afd80709"/>
      <w:r>
        <w:t xml:space="preserve">Jakarta</w:t>
      </w:r>
      <w:r>
        <w:t xml:space="preserve">, ambient temperatures often exceed 30°C (86°F) with high humidity levels, which places extreme stress on internal combustion engine cooling systems and, increasingly, on battery thermal management for electric vehicles. As an Automotive Engineer intern, I collaborated with the senior engineering team to analyze CFD (Computational Fluid Dynamics) simulations. We focused on optimizing radiator airflow and coolant circulation rates to ensure vehicle reliability during peak traffic hours when idling is common.</w:t>
      </w:r>
    </w:p>
    <w:p>
      <w:pPr>
        <w:pStyle w:val="BodyText"/>
      </w:pPr>
      <w:r>
        <w:t xml:space="preserve">The findings highlighted that standard European or Japanese tuning profiles were insufficient for</w:t>
      </w:r>
      <w:r>
        <w:t xml:space="preserve"> </w:t>
      </w:r>
      <w:r>
        <w:t xml:space="preserve">Indonesia</w:t>
      </w:r>
      <w:r>
        <w:t xml:space="preserve">. Modifications included larger heat exchangers and more efficient fan control algorithms. This experience underscored the importance of regional customization in global automotive engineering strategies.</w:t>
      </w:r>
    </w:p>
    <w:bookmarkEnd w:id="23"/>
    <w:bookmarkStart w:id="24" w:name="Xb1fbffbcdcdc864a754a788a848d77ddc128bf1"/>
    <w:p>
      <w:pPr>
        <w:pStyle w:val="Heading2"/>
      </w:pPr>
      <w:r>
        <w:t xml:space="preserve">B. Electric Vehicle Infrastructure Integration</w:t>
      </w:r>
    </w:p>
    <w:p>
      <w:pPr>
        <w:pStyle w:val="FirstParagraph"/>
      </w:pPr>
      <w:r>
        <w:rPr>
          <w:bCs/>
          <w:b/>
        </w:rPr>
        <w:t xml:space="preserve">Indonesia</w:t>
      </w:r>
      <w:r>
        <w:t xml:space="preserve"> </w:t>
      </w:r>
      <w:r>
        <w:t xml:space="preserve">is actively positioning itself as a hub for EV production, leveraging its vast nickel reserves essential for battery manufacturing. During my tenure in</w:t>
      </w:r>
      <w:r>
        <w:t xml:space="preserve"> </w:t>
      </w:r>
      <w:hyperlink w:anchor="Xa39a3ee5e6b4b0d3255bfef95601890afd80709"/>
      <w:r>
        <w:t xml:space="preserve">Jakarta</w:t>
      </w:r>
      <w:r>
        <w:t xml:space="preserve">, I was exposed to the integration challenges of EV charging infrastructure within urban environments. Working closely with the powertrain team, I assisted in designing mounting brackets and electrical routing for high-voltage components that could withstand road vibrations typical of Jakarta’s older roads.</w:t>
      </w:r>
    </w:p>
    <w:p>
      <w:pPr>
        <w:pStyle w:val="BodyText"/>
      </w:pPr>
      <w:r>
        <w:t xml:space="preserve">This aspect of the</w:t>
      </w:r>
      <w:r>
        <w:t xml:space="preserve"> </w:t>
      </w:r>
      <w:r>
        <w:rPr>
          <w:bCs/>
          <w:b/>
        </w:rPr>
        <w:t xml:space="preserve">Internship Report</w:t>
      </w:r>
      <w:r>
        <w:t xml:space="preserve"> </w:t>
      </w:r>
      <w:r>
        <w:t xml:space="preserve">emphasized not just mechanical design, but also interdisciplinary collaboration involving electrical engineering and software integration. We tested various battery cooling mechanisms to prevent overheating in dense urban traffic, ensuring safety and longevity for EV users in</w:t>
      </w:r>
      <w:r>
        <w:t xml:space="preserve"> </w:t>
      </w:r>
      <w:r>
        <w:t xml:space="preserve">Indonesia</w:t>
      </w:r>
      <w:r>
        <w:t xml:space="preserve">.</w:t>
      </w:r>
    </w:p>
    <w:bookmarkEnd w:id="24"/>
    <w:bookmarkStart w:id="25" w:name="c.-supply-chain-and-local-sourcing"/>
    <w:p>
      <w:pPr>
        <w:pStyle w:val="Heading2"/>
      </w:pPr>
      <w:r>
        <w:t xml:space="preserve">C. Supply Chain and Local Sourcing</w:t>
      </w:r>
    </w:p>
    <w:p>
      <w:pPr>
        <w:pStyle w:val="FirstParagraph"/>
      </w:pPr>
      <w:r>
        <w:t xml:space="preserve">A critical component of automotive engineering is supply chain management. In</w:t>
      </w:r>
      <w:r>
        <w:t xml:space="preserve"> </w:t>
      </w:r>
      <w:hyperlink w:anchor="Xa39a3ee5e6b4b0d3255bfef95601890afd80709"/>
      <w:r>
        <w:t xml:space="preserve">Jakarta</w:t>
      </w:r>
      <w:r>
        <w:t xml:space="preserve">, the intern program included visits to local parts suppliers. The goal was to evaluate the quality control processes of local vendors providing chassis components and interior trims. I assisted in creating a checklist for material durability testing against dust and moisture, which are prevalent environmental factors in</w:t>
      </w:r>
      <w:r>
        <w:t xml:space="preserve"> </w:t>
      </w:r>
      <w:r>
        <w:t xml:space="preserve">Indonesia</w:t>
      </w:r>
      <w:r>
        <w:t xml:space="preserve">. This hands-on experience provided valuable insights into how Automotive Engineers must adapt design specifications to accommodate locally sourced materials without compromising vehicle integrity.</w:t>
      </w:r>
    </w:p>
    <w:bookmarkEnd w:id="25"/>
    <w:bookmarkEnd w:id="26"/>
    <w:bookmarkStart w:id="27" w:name="X8a5c2829ea7b085957c73e8255f956a9c3d4f0d"/>
    <w:p>
      <w:pPr>
        <w:pStyle w:val="Heading1"/>
      </w:pPr>
      <w:r>
        <w:t xml:space="preserve">IV. Professional Development and Soft Skills</w:t>
      </w:r>
    </w:p>
    <w:p>
      <w:pPr>
        <w:pStyle w:val="FirstParagraph"/>
      </w:pPr>
      <w:r>
        <w:t xml:space="preserve">Beyond technical engineering tasks, the internship in</w:t>
      </w:r>
      <w:r>
        <w:t xml:space="preserve"> </w:t>
      </w:r>
      <w:hyperlink w:anchor="Xa39a3ee5e6b4b0d3255bfef95601890afd80709"/>
      <w:r>
        <w:t xml:space="preserve">Indonesia</w:t>
      </w:r>
      <w:r>
        <w:t xml:space="preserve">,</w:t>
      </w:r>
      <w:r>
        <w:t xml:space="preserve"> </w:t>
      </w:r>
      <w:r>
        <w:t xml:space="preserve">Jakarta</w:t>
      </w:r>
      <w:r>
        <w:t xml:space="preserve">, offered significant professional growth opportunities. Working in a multicultural environment required strong communication skills and cultural adaptability. As an Automotive Engineer intern, I learned to navigate hierarchical structures common in Asian corporate cultures while contributing innovative ideas.</w:t>
      </w:r>
    </w:p>
    <w:p>
      <w:pPr>
        <w:pStyle w:val="BodyText"/>
      </w:pPr>
      <w:r>
        <w:t xml:space="preserve">Participating in weekly cross-departmental meetings in</w:t>
      </w:r>
      <w:r>
        <w:t xml:space="preserve"> </w:t>
      </w:r>
      <w:r>
        <w:t xml:space="preserve">Jakarta</w:t>
      </w:r>
      <w:r>
        <w:t xml:space="preserve"> </w:t>
      </w:r>
      <w:r>
        <w:t xml:space="preserve">taught me how to present complex engineering data clearly to non-technical stakeholders. This ability to translate technical constraints into business implications is a vital skill for any Automotive Engineer aiming for leadership roles. Furthermore, the fast-paced nature of the market in</w:t>
      </w:r>
      <w:r>
        <w:t xml:space="preserve"> </w:t>
      </w:r>
      <w:r>
        <w:rPr>
          <w:bCs/>
          <w:b/>
        </w:rPr>
        <w:t xml:space="preserve">Indonesia</w:t>
      </w:r>
      <w:r>
        <w:t xml:space="preserve"> </w:t>
      </w:r>
      <w:r>
        <w:t xml:space="preserve">taught me the importance of agility and quick problem-solving in engineering workflows.</w:t>
      </w:r>
    </w:p>
    <w:bookmarkEnd w:id="27"/>
    <w:bookmarkStart w:id="28" w:name="v.-conclusion"/>
    <w:p>
      <w:pPr>
        <w:pStyle w:val="Heading1"/>
      </w:pPr>
      <w:r>
        <w:t xml:space="preserve">V. Conclusion</w:t>
      </w:r>
    </w:p>
    <w:p>
      <w:pPr>
        <w:pStyle w:val="FirstParagraph"/>
      </w:pPr>
      <w:r>
        <w:t xml:space="preserve">This</w:t>
      </w:r>
      <w:r>
        <w:t xml:space="preserve"> </w:t>
      </w:r>
      <w:r>
        <w:rPr>
          <w:bCs/>
          <w:b/>
        </w:rPr>
        <w:t xml:space="preserve">Internship Report</w:t>
      </w:r>
      <w:r>
        <w:t xml:space="preserve"> </w:t>
      </w:r>
      <w:r>
        <w:t xml:space="preserve">serves as a comprehensive summary of my professional journey as an Automotive Engineer within the unique context of</w:t>
      </w:r>
      <w:r>
        <w:t xml:space="preserve"> </w:t>
      </w:r>
      <w:hyperlink w:anchor="Xa39a3ee5e6b4b0d3255bfef95601890afd80709"/>
      <w:r>
        <w:t xml:space="preserve">Indonesia</w:t>
      </w:r>
      <w:r>
        <w:t xml:space="preserve">, specifically in its capital,</w:t>
      </w:r>
      <w:r>
        <w:t xml:space="preserve"> </w:t>
      </w:r>
      <w:r>
        <w:t xml:space="preserve">Jakarta</w:t>
      </w:r>
      <w:r>
        <w:t xml:space="preserve">. The experience has profoundly shaped my understanding of how regional environmental conditions, economic factors, and government policies influence automotive design and manufacturing.</w:t>
      </w:r>
    </w:p>
    <w:p>
      <w:pPr>
        <w:pStyle w:val="BodyText"/>
      </w:pPr>
      <w:r>
        <w:t xml:space="preserve">The challenges faced in</w:t>
      </w:r>
      <w:r>
        <w:t xml:space="preserve"> </w:t>
      </w:r>
      <w:r>
        <w:rPr>
          <w:bCs/>
          <w:b/>
        </w:rPr>
        <w:t xml:space="preserve">Indonesia</w:t>
      </w:r>
      <w:r>
        <w:t xml:space="preserve">, from thermal management to supply chain logistics, have equipped me with a versatile skill set that is applicable globally. I have learned that being an effective Automotive Engineer requires not only technical expertise but also cultural intelligence and adaptability. As the industry shifts toward electrification and sustainability, the lessons learned in</w:t>
      </w:r>
      <w:r>
        <w:t xml:space="preserve"> </w:t>
      </w:r>
      <w:r>
        <w:t xml:space="preserve">Jakarta</w:t>
      </w:r>
      <w:r>
        <w:t xml:space="preserve"> </w:t>
      </w:r>
      <w:r>
        <w:t xml:space="preserve">regarding resource efficiency and local market adaptation will be invaluable assets in my future career.</w:t>
      </w:r>
    </w:p>
    <w:p>
      <w:pPr>
        <w:pStyle w:val="BodyText"/>
      </w:pPr>
      <w:r>
        <w:t xml:space="preserve">In conclusion, this internship has been an instrumental part of my professional development. It has provided a solid foundation for contributing to the automotive industry in emerging markets, ensuring that vehicles produced for</w:t>
      </w:r>
      <w:r>
        <w:t xml:space="preserve"> </w:t>
      </w:r>
      <w:hyperlink w:anchor="Xa39a3ee5e6b4b0d3255bfef95601890afd80709"/>
      <w:r>
        <w:t xml:space="preserve">Indonesia</w:t>
      </w:r>
      <w:r>
        <w:t xml:space="preserve"> </w:t>
      </w:r>
      <w:r>
        <w:t xml:space="preserve">are safe, efficient, and tailored to the needs of its people. The insights gained here affirm my commitment to engineering excellence and innovation within the dynamic landscape of</w:t>
      </w:r>
      <w:r>
        <w:t xml:space="preserve"> </w:t>
      </w:r>
      <w:r>
        <w:rPr>
          <w:bCs/>
          <w:b/>
        </w:rPr>
        <w:t xml:space="preserve">Indonesia</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Indonesia, Jakarta</dc:title>
  <dc:creator/>
  <cp:keywords/>
  <dcterms:created xsi:type="dcterms:W3CDTF">2026-07-29T12:28:50Z</dcterms:created>
  <dcterms:modified xsi:type="dcterms:W3CDTF">2026-07-29T12:28:50Z</dcterms:modified>
</cp:coreProperties>
</file>

<file path=docProps/custom.xml><?xml version="1.0" encoding="utf-8"?>
<Properties xmlns="http://schemas.openxmlformats.org/officeDocument/2006/custom-properties" xmlns:vt="http://schemas.openxmlformats.org/officeDocument/2006/docPropsVTypes"/>
</file>