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Automotive</w:t>
      </w:r>
      <w:r>
        <w:t xml:space="preserve"> </w:t>
      </w:r>
      <w:r>
        <w:t xml:space="preserve">Engineering</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Date:</w:t>
      </w:r>
      <w:r>
        <w:t xml:space="preserve"> </w:t>
      </w:r>
      <w:r>
        <w:t xml:space="preserve">October 2023</w:t>
      </w:r>
    </w:p>
    <w:p>
      <w:pPr>
        <w:pStyle w:val="BodyText"/>
      </w:pPr>
      <w:r>
        <w:rPr>
          <w:bCs/>
          <w:b/>
        </w:rPr>
        <w:t xml:space="preserve">Institution/Company:</w:t>
      </w:r>
      <w:r>
        <w:t xml:space="preserve">[Name of Tech Firm or Automotive Company], Israel Tel Aviv</w:t>
      </w:r>
    </w:p>
    <w:bookmarkEnd w:id="20"/>
    <w:bookmarkStart w:id="21" w:name="executive-summary"/>
    <w:p>
      <w:pPr>
        <w:pStyle w:val="Heading2"/>
      </w:pPr>
      <w:r>
        <w:t xml:space="preserve">Executive Summary</w:t>
      </w:r>
    </w:p>
    <w:p>
      <w:pPr>
        <w:pStyle w:val="FirstParagraph"/>
      </w:pPr>
      <w:r>
        <w:t xml:space="preserve">This Internship Report serves as a comprehensive documentation of my professional development and technical acquisition during my tenure as an Automotive Engineering intern. The primary objective of this report is to analyze the intersection of traditional automotive mechanics with modern software-defined vehicle technologies, situated within the dynamic innovation hub known as Israel Tel Aviv. Over the course of twelve weeks, I was immersed in a high-pressure environment that prioritized rapid prototyping, electric vehicle (EV) battery management systems (BMS), and autonomous driving algorithms. This document outlines the specific tasks undertaken, technical challenges encountered, and the broader implications of working within the vibrant automotive ecosystem of Israel Tel Aviv.</w:t>
      </w:r>
    </w:p>
    <w:bookmarkEnd w:id="21"/>
    <w:bookmarkStart w:id="22" w:name="introduction"/>
    <w:p>
      <w:pPr>
        <w:pStyle w:val="Heading2"/>
      </w:pPr>
      <w:r>
        <w:t xml:space="preserve">1. Introduction</w:t>
      </w:r>
    </w:p>
    <w:p>
      <w:pPr>
        <w:pStyle w:val="FirstParagraph"/>
      </w:pPr>
      <w:r>
        <w:t xml:space="preserve">The global automotive industry is undergoing a paradigm shift from mechanical dominance to digital integration. As an Automotive Engineer intern, my role was designed to bridge the gap between theoretical engineering principles and practical application in a real-world setting. The location of this internship, Israel Tel Aviv, is particularly significant. Known globally as "Silicon Wadi," Tel Aviv has emerged as a critical node for automotive innovation, particularly in cybersecurity, connectivity, and electrification. This environment provided a unique backdrop for understanding how emerging markets drive global automotive trends.</w:t>
      </w:r>
    </w:p>
    <w:bookmarkEnd w:id="22"/>
    <w:bookmarkStart w:id="23" w:name="objectives-of-the-internship"/>
    <w:p>
      <w:pPr>
        <w:pStyle w:val="Heading2"/>
      </w:pPr>
      <w:r>
        <w:t xml:space="preserve">2. Objectives of the Internship</w:t>
      </w:r>
    </w:p>
    <w:p>
      <w:pPr>
        <w:pStyle w:val="FirstParagraph"/>
      </w:pPr>
      <w:r>
        <w:t xml:space="preserve">The primary goals of this internship were multifaceted:</w:t>
      </w:r>
    </w:p>
    <w:p>
      <w:pPr>
        <w:numPr>
          <w:ilvl w:val="0"/>
          <w:numId w:val="1001"/>
        </w:numPr>
        <w:pStyle w:val="Compact"/>
      </w:pPr>
      <w:r>
        <w:t xml:space="preserve">To gain hands-on experience in the design and simulation of electric powertrain components.</w:t>
      </w:r>
    </w:p>
    <w:p>
      <w:pPr>
        <w:numPr>
          <w:ilvl w:val="0"/>
          <w:numId w:val="1001"/>
        </w:numPr>
        <w:pStyle w:val="Compact"/>
      </w:pPr>
      <w:r>
        <w:t xml:space="preserve">To understand the regulatory and safety standards applicable to automotive software in Israel Tel Aviv and internationally.</w:t>
      </w:r>
    </w:p>
    <w:p>
      <w:pPr>
        <w:numPr>
          <w:ilvl w:val="0"/>
          <w:numId w:val="1001"/>
        </w:numPr>
        <w:pStyle w:val="Compact"/>
      </w:pPr>
      <w:r>
        <w:t xml:space="preserve">To collaborate with cross-functional teams comprising mechanical engineers, software developers, and data scientists.</w:t>
      </w:r>
    </w:p>
    <w:p>
      <w:pPr>
        <w:numPr>
          <w:ilvl w:val="0"/>
          <w:numId w:val="1001"/>
        </w:numPr>
        <w:pStyle w:val="Compact"/>
      </w:pPr>
      <w:r>
        <w:t xml:space="preserve">To contribute to a live project involving vehicle-to-everything (V2X) communication protocols.</w:t>
      </w:r>
    </w:p>
    <w:bookmarkEnd w:id="23"/>
    <w:bookmarkStart w:id="27" w:name="X59e0f58ee15d2d1a400b2f14323e6d555871a8d"/>
    <w:p>
      <w:pPr>
        <w:pStyle w:val="Heading2"/>
      </w:pPr>
      <w:r>
        <w:t xml:space="preserve">3. Technical Responsibilities and Project Details</w:t>
      </w:r>
    </w:p>
    <w:bookmarkStart w:id="24" w:name="X7c655add1b1faae7963c81abf878e2510ed977b"/>
    <w:p>
      <w:pPr>
        <w:pStyle w:val="Heading3"/>
      </w:pPr>
      <w:r>
        <w:t xml:space="preserve">3.1 Electric Vehicle Battery Management Systems</w:t>
      </w:r>
    </w:p>
    <w:p>
      <w:pPr>
        <w:pStyle w:val="FirstParagraph"/>
      </w:pPr>
      <w:r>
        <w:t xml:space="preserve">A significant portion of my time as an Automotive Engineer was dedicated to the optimization of Battery Management Systems (BMS). In Israel Tel Aviv, where energy efficiency is paramount due to limited natural resources, the focus was on extending battery life and improving thermal management. I utilized MATLAB/Simulink to model cell balancing algorithms. My specific task involved analyzing data from prototype cells under varying temperature conditions prevalent in the Mediterranean climate of Israel Tel Aviv. By refining the cooling logic within the BMS software, we achieved a 5% improvement in thermal stability during high-load charging cycles.</w:t>
      </w:r>
    </w:p>
    <w:bookmarkEnd w:id="24"/>
    <w:bookmarkStart w:id="25" w:name="autonomous-driving-sensor-fusion"/>
    <w:p>
      <w:pPr>
        <w:pStyle w:val="Heading3"/>
      </w:pPr>
      <w:r>
        <w:t xml:space="preserve">3.2 Autonomous Driving Sensor Fusion</w:t>
      </w:r>
    </w:p>
    <w:p>
      <w:pPr>
        <w:pStyle w:val="FirstParagraph"/>
      </w:pPr>
      <w:r>
        <w:t xml:space="preserve">The second major pillar of my work involved sensor fusion for autonomous navigation. Working closely with the AI division of the company, I assisted in calibrating LiDAR and camera arrays. The challenge lay in reducing latency when processing data from multiple sensors to ensure real-time decision-making for obstacle avoidance. This required a deep understanding of automotive Ethernet networks and CAN bus protocols. I learned how to debug communication errors that occurred when environmental factors, such as the intense sunlight typical of Israel Tel Aviv, interfered with optical sensors.</w:t>
      </w:r>
    </w:p>
    <w:bookmarkEnd w:id="25"/>
    <w:bookmarkStart w:id="26" w:name="automotive-cybersecurity"/>
    <w:p>
      <w:pPr>
        <w:pStyle w:val="Heading3"/>
      </w:pPr>
      <w:r>
        <w:t xml:space="preserve">3.3 Automotive Cybersecurity</w:t>
      </w:r>
    </w:p>
    <w:p>
      <w:pPr>
        <w:pStyle w:val="FirstParagraph"/>
      </w:pPr>
      <w:r>
        <w:t xml:space="preserve">In the modern era, an Automotive Engineer must also be a cybersecurity practitioner. I participated in penetration testing workshops designed to identify vulnerabilities in the vehicle’s infotainment and telematics systems. This experience highlighted the critical importance of secure coding practices within automotive software stacks. We simulated various attack vectors to test the resilience of our firmware updates, ensuring that any patches deployed via over-the-air (OTA) mechanisms were tamper-proof.</w:t>
      </w:r>
    </w:p>
    <w:bookmarkEnd w:id="26"/>
    <w:bookmarkEnd w:id="27"/>
    <w:bookmarkStart w:id="28" w:name="the-context-of-israel-tel-aviv"/>
    <w:p>
      <w:pPr>
        <w:pStyle w:val="Heading2"/>
      </w:pPr>
      <w:r>
        <w:t xml:space="preserve">4. The Context of Israel Tel Aviv</w:t>
      </w:r>
    </w:p>
    <w:p>
      <w:pPr>
        <w:pStyle w:val="FirstParagraph"/>
      </w:pPr>
      <w:r>
        <w:t xml:space="preserve">The location of this internship played a pivotal role in shaping my professional perspective. Tel Aviv is characterized by its "startup nation" mentality, where failure is viewed as a learning opportunity rather than a setback. This culture accelerated my learning curve, pushing me to take ownership of projects that might typically be reserved for senior engineers. Furthermore, the talent density in Israel Tel Aviv provided unique networking opportunities. I collaborated with experts from diverse backgrounds, including military intelligence units and academic research institutes, all of whom were focused on automotive applications.</w:t>
      </w:r>
    </w:p>
    <w:p>
      <w:pPr>
        <w:pStyle w:val="BodyText"/>
      </w:pPr>
      <w:r>
        <w:t xml:space="preserve">Moreover, the specific urban infrastructure challenges of Israel Tel Aviv influenced our engineering approach. Testing autonomous navigation features required adapting algorithms to handle dense traffic patterns, narrow roads, and unpredictable pedestrian behaviors common in this bustling city. This real-world testing ground provided insights that cannot be replicated in simulated environments alone.</w:t>
      </w:r>
    </w:p>
    <w:bookmarkEnd w:id="28"/>
    <w:bookmarkStart w:id="29" w:name="challenges-and-solutions"/>
    <w:p>
      <w:pPr>
        <w:pStyle w:val="Heading2"/>
      </w:pPr>
      <w:r>
        <w:t xml:space="preserve">5. Challenges and Solutions</w:t>
      </w:r>
    </w:p>
    <w:p>
      <w:pPr>
        <w:pStyle w:val="FirstParagraph"/>
      </w:pPr>
      <w:r>
        <w:t xml:space="preserve">The most significant challenge I faced was integrating legacy hardware with modern software architectures. Our prototype vehicle utilized older sensor interfaces that were not natively compatible with the new AI-driven processing units. As an Automotive Engineer, I had to devise a middleware solution that translated data formats in real-time without introducing lag. This required extensive communication between the electrical and software teams and led to a deeper appreciation for system-level engineering.</w:t>
      </w:r>
    </w:p>
    <w:bookmarkEnd w:id="29"/>
    <w:bookmarkStart w:id="30" w:name="conclusion"/>
    <w:p>
      <w:pPr>
        <w:pStyle w:val="Heading2"/>
      </w:pPr>
      <w:r>
        <w:t xml:space="preserve">6. Conclusion</w:t>
      </w:r>
    </w:p>
    <w:p>
      <w:pPr>
        <w:pStyle w:val="FirstParagraph"/>
      </w:pPr>
      <w:r>
        <w:t xml:space="preserve">In conclusion, this Internship Report reflects a transformative period in my career as an Automotive Engineer. The experience gained in Israel Tel Aviv has equipped me with technical skills in EV systems, autonomous driving technologies, and automotive cybersecurity. More importantly, it has instilled in me a resilience and adaptability that are essential for navigating the rapidly evolving automotive landscape.</w:t>
      </w:r>
    </w:p>
    <w:p>
      <w:pPr>
        <w:pStyle w:val="BodyText"/>
      </w:pPr>
      <w:r>
        <w:t xml:space="preserve">The synergy between traditional engineering rigor and the agile innovation culture of Israel Tel Aviv created an ideal learning environment. I emerged from this internship not only with improved technical competencies but also with a broader understanding of how global trends impact local engineering solutions. As the industry moves toward sustainable and autonomous mobility, the experiences recorded in this report serve as a foundational step in my professional journey.</w:t>
      </w:r>
    </w:p>
    <w:bookmarkEnd w:id="30"/>
    <w:bookmarkStart w:id="31" w:name="recommendations"/>
    <w:p>
      <w:pPr>
        <w:pStyle w:val="Heading2"/>
      </w:pPr>
      <w:r>
        <w:t xml:space="preserve">7. Recommendations</w:t>
      </w:r>
    </w:p>
    <w:p>
      <w:pPr>
        <w:pStyle w:val="FirstParagraph"/>
      </w:pPr>
      <w:r>
        <w:t xml:space="preserve">For future interns undertaking similar roles in Israel Tel Aviv or comparable innovation hubs, I recommend focusing heavily on interdisciplinary collaboration. The siloed approach to engineering is becoming obsolete; success depends on the ability to communicate effectively across mechanical, electrical, and software domains. Additionally, embracing the local culture of rapid prototyping will significantly enhance one's problem-solving capabilities.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Automotive Engineering</dc:title>
  <dc:creator/>
  <dc:language>en</dc:language>
  <cp:keywords/>
  <dcterms:created xsi:type="dcterms:W3CDTF">2026-07-29T22:08:43Z</dcterms:created>
  <dcterms:modified xsi:type="dcterms:W3CDTF">2026-07-29T22:08:43Z</dcterms:modified>
</cp:coreProperties>
</file>

<file path=docProps/custom.xml><?xml version="1.0" encoding="utf-8"?>
<Properties xmlns="http://schemas.openxmlformats.org/officeDocument/2006/custom-properties" xmlns:vt="http://schemas.openxmlformats.org/officeDocument/2006/docPropsVTypes"/>
</file>