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Italy,</w:t>
      </w:r>
      <w:r>
        <w:t xml:space="preserve"> </w:t>
      </w:r>
      <w:r>
        <w:t xml:space="preserve">Rome</w:t>
      </w:r>
    </w:p>
    <w:bookmarkStart w:id="30" w:name="Xc4ab03ca5517567c485ce87c99917b10de50030"/>
    <w:p>
      <w:pPr>
        <w:pStyle w:val="Heading1"/>
      </w:pPr>
      <w:r>
        <w:t xml:space="preserve">Comprehensive Internship Report</w:t>
      </w:r>
      <w:r>
        <w:br/>
      </w:r>
      <w:r>
        <w:t xml:space="preserve">Automotive Engineer | Location: Italy, Rome</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p>
    <w:p>
      <w:pPr>
        <w:pStyle w:val="BodyText"/>
      </w:pPr>
      <w:r>
        <w:t xml:space="preserve">Institution:[University Name]</w:t>
      </w:r>
      <w:r>
        <w:br/>
      </w:r>
      <w:r>
        <w:rPr>
          <w:vertAlign w:val="superscript"/>
        </w:rPr>
        <w:t xml:space="preserve">Mentor Company:</w:t>
      </w:r>
      <w:r>
        <w:t xml:space="preserve"> </w:t>
      </w:r>
      <w:r>
        <w:t xml:space="preserve">[Company Name], Rome HQ</w:t>
      </w:r>
    </w:p>
    <w:bookmarkStart w:id="20" w:name="executive-summary"/>
    <w:p>
      <w:pPr>
        <w:pStyle w:val="Heading2"/>
      </w:pPr>
      <w:r>
        <w:t xml:space="preserve">. Executive Summary</w:t>
      </w:r>
    </w:p>
    <w:p>
      <w:pPr>
        <w:pStyle w:val="FirstParagraph"/>
      </w:pPr>
      <w:r>
        <w:t xml:space="preserve">This report details the experiences, technical challenges, and professional growth accumulated during a six-month industrial internship undertaken as an</w:t>
      </w:r>
      <w:r>
        <w:t xml:space="preserve"> </w:t>
      </w:r>
      <w:r>
        <w:rPr>
          <w:bCs/>
          <w:b/>
        </w:rPr>
        <w:t xml:space="preserve">Automotive Engineer</w:t>
      </w:r>
      <w:r>
        <w:t xml:space="preserve">. The primary objective of this program was to bridge the gap between academic theoretical knowledge and practical industrial application within one of Europe's most historically significant automotive hubs. The internship was hosted in</w:t>
      </w:r>
    </w:p>
    <w:p>
      <w:pPr>
        <w:pStyle w:val="BodyText"/>
      </w:pPr>
      <w:r>
        <w:t xml:space="preserve">Italy Rome, a city that serves not only as the political capital but also as a critical nexus for European mobility innovation, sustainable transport initiatives, and high-performance engineering design. This document outlines the specific projects undertaken, the methodologies employed to address complex engineering problems, and the unique cultural and industrial context of operating within</w:t>
      </w:r>
      <w:r>
        <w:t xml:space="preserve"> </w:t>
      </w:r>
      <w:r>
        <w:rPr>
          <w:bCs/>
          <w:b/>
        </w:rPr>
        <w:t xml:space="preserve">Italy Rome</w:t>
      </w:r>
      <w:r>
        <w:t xml:space="preserve">.</w:t>
      </w:r>
    </w:p>
    <w:bookmarkEnd w:id="20"/>
    <w:bookmarkStart w:id="21" w:name="X9e306b7822e780ca3299386d0b4265f293fcb11"/>
    <w:p>
      <w:pPr>
        <w:pStyle w:val="Heading2"/>
      </w:pPr>
      <w:r>
        <w:t xml:space="preserve">. Introduction to the Industrial Context in Italy Rome</w:t>
      </w:r>
    </w:p>
    <w:p>
      <w:pPr>
        <w:pStyle w:val="FirstParagraph"/>
      </w:pPr>
      <w:r>
        <w:t xml:space="preserve">The choice of</w:t>
      </w:r>
      <w:r>
        <w:t xml:space="preserve"> </w:t>
      </w:r>
      <w:r>
        <w:rPr>
          <w:bCs/>
          <w:b/>
        </w:rPr>
        <w:t xml:space="preserve">Italy Rome</w:t>
      </w:r>
      <w:r>
        <w:t xml:space="preserve">Rome represents a unique laboratory for urban mobility and public transportation integration. The city faces distinct challenges related to traffic congestion, heritage preservation, and environmental regulations that require innovative engineering solutions. Consequently, the internship focused heavily on Smart Mobility systems and electrification technologies tailored for dense urban environments.</w:t>
      </w:r>
    </w:p>
    <w:p>
      <w:pPr>
        <w:pStyle w:val="BodyText"/>
      </w:pPr>
      <w:r>
        <w:t xml:space="preserve">As an</w:t>
      </w:r>
      <w:r>
        <w:t xml:space="preserve"> </w:t>
      </w:r>
      <w:r>
        <w:rPr>
          <w:bCs/>
          <w:b/>
        </w:rPr>
        <w:t xml:space="preserve">Automotive Engineer</w:t>
      </w:r>
      <w:r>
        <w:t xml:space="preserve">, the role required a multidisciplinary approach. It was not merely about mechanical design but also involved software integration, data analysis, and compliance with stringent European Union standards. The environment in</w:t>
      </w:r>
      <w:r>
        <w:t xml:space="preserve"> </w:t>
      </w:r>
      <w:r>
        <w:rPr>
          <w:bCs/>
          <w:b/>
        </w:rPr>
        <w:t xml:space="preserve">Italy Rome</w:t>
      </w:r>
    </w:p>
    <w:bookmarkEnd w:id="21"/>
    <w:bookmarkStart w:id="25" w:name="technical-projects-and-responsibilities"/>
    <w:p>
      <w:pPr>
        <w:pStyle w:val="Heading2"/>
      </w:pPr>
      <w:r>
        <w:t xml:space="preserve">. Technical Projects and Responsibilities</w:t>
      </w:r>
    </w:p>
    <w:p>
      <w:pPr>
        <w:pStyle w:val="FirstParagraph"/>
      </w:pPr>
      <w:r>
        <w:t xml:space="preserve">The core of the internship involved participation in three major project streams, each contributing to the broader goals of sustainable mobility in</w:t>
      </w:r>
      <w:r>
        <w:t xml:space="preserve"> </w:t>
      </w:r>
      <w:r>
        <w:rPr>
          <w:bCs/>
          <w:b/>
        </w:rPr>
        <w:t xml:space="preserve">Italy Rome</w:t>
      </w:r>
      <w:r>
        <w:t xml:space="preserve">.</w:t>
      </w:r>
    </w:p>
    <w:bookmarkStart w:id="22" w:name="X5babf810e7934e8b421c0465e8f0835298665b3"/>
    <w:p>
      <w:pPr>
        <w:pStyle w:val="Heading3"/>
      </w:pPr>
      <w:r>
        <w:t xml:space="preserve">.1. Electric Vehicle Battery Thermal Management System (BTMS)</w:t>
      </w:r>
    </w:p>
    <w:p>
      <w:pPr>
        <w:pStyle w:val="FirstParagraph"/>
      </w:pPr>
      <w:r>
        <w:t xml:space="preserve">The first major task involved optimizing the thermal management system for a new line of compact electric vehicles designed specifically for city centers. As an</w:t>
      </w:r>
    </w:p>
    <w:p>
      <w:pPr>
        <w:pStyle w:val="BodyText"/>
      </w:pPr>
      <w:r>
        <w:t xml:space="preserve">Automotive Engineer, I utilized Computational Fluid Dynamics (CFD) simulations to analyze heat dissipation efficiency under high-temperature conditions typical of Mediterranean climates. The goal was to enhance battery longevity and safety while reducing the energy overhead of the cooling system.</w:t>
      </w:r>
    </w:p>
    <w:p>
      <w:pPr>
        <w:pStyle w:val="BodyText"/>
      </w:pPr>
      <w:r>
        <w:t xml:space="preserve">I worked closely with senior engineers to model airflow patterns within the battery pack housing. By iterating on fin geometry and coolant flow rates, we achieved a 12% improvement in thermal stability during peak load simulations. This experience highlighted the critical importance of environmental factors specific to operating vehicles in</w:t>
      </w:r>
      <w:r>
        <w:t xml:space="preserve"> </w:t>
      </w:r>
      <w:r>
        <w:rPr>
          <w:bCs/>
          <w:b/>
        </w:rPr>
        <w:t xml:space="preserve">Italy Rome</w:t>
      </w:r>
      <w:r>
        <w:t xml:space="preserve">, where summer temperatures can stress battery systems significantly.</w:t>
      </w:r>
    </w:p>
    <w:bookmarkEnd w:id="22"/>
    <w:bookmarkStart w:id="23" w:name="X04492408c56e378af4bc98709c5e00607d084c8"/>
    <w:p>
      <w:pPr>
        <w:pStyle w:val="Heading3"/>
      </w:pPr>
      <w:r>
        <w:t xml:space="preserve">.2. Integration of Autonomous Driving Sensors for Urban Navigation</w:t>
      </w:r>
    </w:p>
    <w:p>
      <w:pPr>
        <w:pStyle w:val="FirstParagraph"/>
      </w:pPr>
      <w:r>
        <w:t xml:space="preserve">The second project focused on sensor fusion algorithms for Level 4 autonomous driving capabilities. The challenge was to ensure reliable perception in complex urban scenarios characterized by narrow streets, historic architecture, and unpredictable pedestrian behavior common in</w:t>
      </w:r>
      <w:r>
        <w:t xml:space="preserve"> </w:t>
      </w:r>
      <w:r>
        <w:rPr>
          <w:bCs/>
          <w:b/>
        </w:rPr>
        <w:t xml:space="preserve">Italy Rome</w:t>
      </w:r>
      <w:r>
        <w:t xml:space="preserve">.</w:t>
      </w:r>
    </w:p>
    <w:p>
      <w:pPr>
        <w:pStyle w:val="BodyText"/>
      </w:pPr>
      <w:r>
        <w:t xml:space="preserve">I contributed to the development of a LiDAR and camera fusion module designed to improve obstacle detection accuracy. Using Python and ROS (Robot Operating System), I helped calibrate sensor data against ground-truth measurements collected during test drives along the Tiber River embankments. The project required rigorous testing under various lighting conditions, simulating both day-time tourism traffic and night-time driving scenarios.</w:t>
      </w:r>
    </w:p>
    <w:bookmarkEnd w:id="23"/>
    <w:bookmarkStart w:id="24" w:name="Xe6e0d1f9edc6ca384a7089a5056ca9f0cf4125c"/>
    <w:p>
      <w:pPr>
        <w:pStyle w:val="Heading3"/>
      </w:pPr>
      <w:r>
        <w:t xml:space="preserve">.3. Sustainable Materials in Interior Component Design</w:t>
      </w:r>
    </w:p>
    <w:p>
      <w:pPr>
        <w:pStyle w:val="FirstParagraph"/>
      </w:pPr>
      <w:r>
        <w:t xml:space="preserve">In alignment with Italy’s growing focus on circular economy principles, I participated in a research initiative to replace traditional petroleum-based plastics with bio-composite materials for interior door panels. As part of the</w:t>
      </w:r>
      <w:r>
        <w:t xml:space="preserve"> </w:t>
      </w:r>
      <w:r>
        <w:rPr>
          <w:bCs/>
          <w:b/>
        </w:rPr>
        <w:t xml:space="preserve">Automotive Engineer</w:t>
      </w:r>
      <w:r>
        <w:t xml:space="preserve"> </w:t>
      </w:r>
      <w:r>
        <w:t xml:space="preserve">team, I conducted mechanical stress tests and durability assessments to ensure these new materials met safety standards without compromising aesthetic quality.</w:t>
      </w:r>
    </w:p>
    <w:p>
      <w:pPr>
        <w:pStyle w:val="BodyText"/>
      </w:pPr>
      <w:r>
        <w:t xml:space="preserve">This project emphasized the intersection of sustainability and engineering precision. We tested various ratios of flax fiber reinforcement against biopolymer matrices. The final prototype demonstrated comparable strength-to-weight ratios while reducing carbon footprint by 30%. This work underscores the industry’s shift toward eco-conscious manufacturing, a trend particularly strong in</w:t>
      </w:r>
      <w:r>
        <w:t xml:space="preserve"> </w:t>
      </w:r>
      <w:r>
        <w:rPr>
          <w:bCs/>
          <w:b/>
        </w:rPr>
        <w:t xml:space="preserve">Italy Rome</w:t>
      </w:r>
      <w:r>
        <w:t xml:space="preserve"> </w:t>
      </w:r>
      <w:r>
        <w:t xml:space="preserve">due to local regulatory pressures and consumer demand for green technology.</w:t>
      </w:r>
    </w:p>
    <w:bookmarkEnd w:id="24"/>
    <w:bookmarkEnd w:id="25"/>
    <w:bookmarkStart w:id="26" w:name="professional-development-and-soft-skills"/>
    <w:p>
      <w:pPr>
        <w:pStyle w:val="Heading2"/>
      </w:pPr>
      <w:r>
        <w:t xml:space="preserve">. Professional Development and Soft Skills</w:t>
      </w:r>
    </w:p>
    <w:p>
      <w:pPr>
        <w:pStyle w:val="FirstParagraph"/>
      </w:pPr>
      <w:r>
        <w:t xml:space="preserve">Beyond technical competencies, the internship provided invaluable opportunities for professional growth. Working in</w:t>
      </w:r>
      <w:r>
        <w:t xml:space="preserve"> </w:t>
      </w:r>
      <w:r>
        <w:rPr>
          <w:bCs/>
          <w:b/>
        </w:rPr>
        <w:t xml:space="preserve">Italy Rome</w:t>
      </w:r>
      <w:r>
        <w:t xml:space="preserve">, a multicultural hub, enhanced my cross-cultural communication skills. Daily interactions with international teams required clear and concise technical reporting in English, ensuring that complex engineering concepts were understood by diverse stakeholders.</w:t>
      </w:r>
    </w:p>
    <w:p>
      <w:pPr>
        <w:pStyle w:val="BodyText"/>
      </w:pPr>
      <w:r>
        <w:t xml:space="preserve">I also developed project management capabilities by participating in Agile sprints. Learning to prioritize tasks based on critical path analysis helped me manage multiple concurrent projects effectively. Furthermore, the Italian work culture taught me the importance of networking and relationship-building ("networking") as a key component of successful engineering collaboration. In</w:t>
      </w:r>
    </w:p>
    <w:p>
      <w:pPr>
        <w:pStyle w:val="BodyText"/>
      </w:pPr>
      <w:r>
        <w:t xml:space="preserve">Italy Rome, technical expertise is often amplified through strong interpersonal connections within the industry.</w:t>
      </w:r>
    </w:p>
    <w:bookmarkEnd w:id="26"/>
    <w:bookmarkStart w:id="27" w:name="challenges-and-solutions"/>
    <w:p>
      <w:pPr>
        <w:pStyle w:val="Heading2"/>
      </w:pPr>
      <w:r>
        <w:t xml:space="preserve">. Challenges and Solutions</w:t>
      </w:r>
    </w:p>
    <w:p>
      <w:pPr>
        <w:pStyle w:val="FirstParagraph"/>
      </w:pPr>
      <w:r>
        <w:t xml:space="preserve">The transition from academic theory to industrial practice presented several challenges. One significant hurdle was adapting to proprietary software tools used by the company, which differed from standard academic packages. To overcome this, I dedicated extra hours outside of work hours for self-study and sought mentorship from colleagues.</w:t>
      </w:r>
    </w:p>
    <w:p>
      <w:pPr>
        <w:pStyle w:val="BodyText"/>
      </w:pPr>
      <w:r>
        <w:t xml:space="preserve">Another challenge was navigating the regulatory landscape specific to</w:t>
      </w:r>
    </w:p>
    <w:p>
      <w:pPr>
        <w:pStyle w:val="BodyText"/>
      </w:pPr>
      <w:r>
        <w:t xml:space="preserve">Italy Rome. Urban access restrictions for commercial vehicles required us to design logistics solutions that adhered to Local Traffic Zones (ZTL). Understanding these local constraints forced me to think creatively about route optimization algorithms and vehicle sizing, ensuring that our engineering solutions were not only technically sound but also legally compliant and practically viable in the real-world context of</w:t>
      </w:r>
      <w:r>
        <w:t xml:space="preserve"> </w:t>
      </w:r>
      <w:r>
        <w:rPr>
          <w:bCs/>
          <w:b/>
        </w:rPr>
        <w:t xml:space="preserve">Italy Rome</w:t>
      </w:r>
      <w:r>
        <w:t xml:space="preserve">.</w:t>
      </w:r>
    </w:p>
    <w:bookmarkEnd w:id="27"/>
    <w:bookmarkStart w:id="28" w:name="conclusion"/>
    <w:p>
      <w:pPr>
        <w:pStyle w:val="Heading2"/>
      </w:pPr>
      <w:r>
        <w:t xml:space="preserve">. Conclusion</w:t>
      </w:r>
    </w:p>
    <w:p>
      <w:pPr>
        <w:pStyle w:val="FirstParagraph"/>
      </w:pPr>
      <w:r>
        <w:t xml:space="preserve">In conclusion, this internship as an</w:t>
      </w:r>
      <w:r>
        <w:t xml:space="preserve"> </w:t>
      </w:r>
      <w:r>
        <w:rPr>
          <w:bCs/>
          <w:b/>
        </w:rPr>
        <w:t xml:space="preserve">Automotive Engineer in</w:t>
      </w:r>
      <w:r>
        <w:rPr>
          <w:bCs/>
          <w:b/>
        </w:rPr>
        <w:t xml:space="preserve"> </w:t>
      </w:r>
      <w:r>
        <w:rPr>
          <w:bCs/>
          <w:b/>
          <w:bCs/>
          <w:b/>
        </w:rPr>
        <w:t xml:space="preserve">Italy RomeItaly Rome</w:t>
      </w:r>
    </w:p>
    <w:p>
      <w:pPr>
        <w:pStyle w:val="BodyText"/>
      </w:pPr>
      <w:r>
        <w:t xml:space="preserve">The skills acquired during this period—ranging from advanced simulation techniques to cross-cultural collaboration—have significantly enhanced my professional profile. I am now better equipped to contribute meaningfully to the global automotive sector, carrying forward the lessons learned in the historic yet forward-looking city of</w:t>
      </w:r>
    </w:p>
    <w:p>
      <w:pPr>
        <w:pStyle w:val="BodyText"/>
      </w:pPr>
      <w:r>
        <w:t xml:space="preserve">Rome. This internship has solidified my commitment to advancing sustainable mobility solutions and inspires me to pursue a career dedicated innovation within this dynamic industry.</w:t>
      </w:r>
    </w:p>
    <w:bookmarkEnd w:id="28"/>
    <w:bookmarkStart w:id="29" w:name="references-and-appendices"/>
    <w:p>
      <w:pPr>
        <w:pStyle w:val="Heading2"/>
      </w:pPr>
      <w:r>
        <w:t xml:space="preserve">. References and Appendices</w:t>
      </w:r>
    </w:p>
    <w:p>
      <w:pPr>
        <w:numPr>
          <w:ilvl w:val="0"/>
          <w:numId w:val="1001"/>
        </w:numPr>
        <w:pStyle w:val="Compact"/>
      </w:pPr>
      <w:r>
        <w:rPr>
          <w:bCs/>
          <w:b/>
        </w:rPr>
        <w:t xml:space="preserve">Certificate of Completion:</w:t>
      </w:r>
      <w:r>
        <w:t xml:space="preserve"> </w:t>
      </w:r>
      <w:r>
        <w:t xml:space="preserve">Issued by [Company Name], Rome Division.</w:t>
      </w:r>
    </w:p>
    <w:p>
      <w:pPr>
        <w:numPr>
          <w:ilvl w:val="0"/>
          <w:numId w:val="1001"/>
        </w:numPr>
        <w:pStyle w:val="Compact"/>
      </w:pPr>
      <w:r>
        <w:t xml:space="preserve">Techical Reports:Detailed CFD analyses and sensor calibration logs (Confidential).</w:t>
      </w:r>
    </w:p>
    <w:p>
      <w:pPr>
        <w:numPr>
          <w:ilvl w:val="0"/>
          <w:numId w:val="1001"/>
        </w:numPr>
        <w:pStyle w:val="Compact"/>
      </w:pPr>
      <w:r>
        <w:t xml:space="preserve">Evaluations: Semi-annual performance review signed by the Engineering Manager.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Italy, Rome</dc:title>
  <dc:creator/>
  <dc:language>en</dc:language>
  <cp:keywords/>
  <dcterms:created xsi:type="dcterms:W3CDTF">2026-07-29T03:55:51Z</dcterms:created>
  <dcterms:modified xsi:type="dcterms:W3CDTF">2026-07-29T03:55:51Z</dcterms:modified>
</cp:coreProperties>
</file>

<file path=docProps/custom.xml><?xml version="1.0" encoding="utf-8"?>
<Properties xmlns="http://schemas.openxmlformats.org/officeDocument/2006/custom-properties" xmlns:vt="http://schemas.openxmlformats.org/officeDocument/2006/docPropsVTypes"/>
</file>