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8" w:name="X744b63b68ffba4c6e73dc799e8126285349b2e3"/>
    <w:p>
      <w:pPr>
        <w:pStyle w:val="Heading1"/>
      </w:pPr>
      <w:r>
        <w:t xml:space="preserve">Internship Report on Automotive Engineering in Philippines, Manila</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r>
        <w:rPr>
          <w:bCs/>
          <w:b/>
        </w:rPr>
        <w:t xml:space="preserve">Degree Program:</w:t>
      </w:r>
      <w:r>
        <w:t xml:space="preserve">Bachelor of Science in Mechanical Engineering</w:t>
      </w:r>
      <w:r>
        <w:br/>
      </w:r>
    </w:p>
    <w:p>
      <w:pPr>
        <w:pStyle w:val="BodyText"/>
      </w:pPr>
      <w:r>
        <w:t xml:space="preserve">Sponsor Company:Nissan Motor Philippines Inc.</w:t>
      </w:r>
      <w:r>
        <w:br/>
      </w:r>
      <w:r>
        <w:rPr>
          <w:bCs/>
          <w:b/>
        </w:rPr>
        <w:t xml:space="preserve">Semester/Year:</w:t>
      </w:r>
      <w:r>
        <w:t xml:space="preserve"> </w:t>
      </w:r>
      <w:r>
        <w:t xml:space="preserve">Fall 2023</w:t>
      </w:r>
    </w:p>
    <w:bookmarkStart w:id="20" w:name="introduction"/>
    <w:p>
      <w:pPr>
        <w:pStyle w:val="Heading2"/>
      </w:pPr>
      <w:r>
        <w:t xml:space="preserve">1. Introduction</w:t>
      </w:r>
    </w:p>
    <w:p>
      <w:pPr>
        <w:pStyle w:val="FirstParagraph"/>
      </w:pPr>
      <w:r>
        <w:t xml:space="preserve">The automotive industry in the Philippines has been experiencing a significant transformation over the past decade, driven by globalization, technological advancements, and shifting consumer preferences. This Internship Report details my practical experience as an Automotive Engineer intern within this dynamic sector. The primary objective of this report is to document the technical skills acquired, professional competencies developed, and industry insights gained during my tenure at Nissan Motor Philippines Inc., located in the heart of Manila.</w:t>
      </w:r>
    </w:p>
    <w:p>
      <w:pPr>
        <w:pStyle w:val="BodyText"/>
      </w:pPr>
      <w:r>
        <w:t xml:space="preserve">Manila serves as the economic and industrial hub of the country. Consequently, locating an internship in this capital city provided unparalleled access to major manufacturing plants, research facilities, and corporate headquarters. As an aspiring Automotive Engineer, understanding the local regulatory framework, supply chain logistics specific to Southeast Asia was crucial. This report highlights how the unique context of working in Philippines Manila influenced my engineering perspective and professional growth.</w:t>
      </w:r>
    </w:p>
    <w:bookmarkEnd w:id="20"/>
    <w:bookmarkStart w:id="21" w:name="company-profile-and-context"/>
    <w:p>
      <w:pPr>
        <w:pStyle w:val="Heading2"/>
      </w:pPr>
      <w:r>
        <w:t xml:space="preserve">2. Company Profile and Context</w:t>
      </w:r>
    </w:p>
    <w:p>
      <w:pPr>
        <w:pStyle w:val="FirstParagraph"/>
      </w:pPr>
      <w:r>
        <w:t xml:space="preserve">Nissan Motor Philippines Inc., situated in Cabuyao but operating with significant managerial oversight from the central offices in Manila, is a leading player in the Philippine automotive landscape. The company is renowned for its commitment to quality and innovation, producing vehicles that cater to both local commuters and export markets.</w:t>
      </w:r>
    </w:p>
    <w:p>
      <w:pPr>
        <w:pStyle w:val="BodyText"/>
      </w:pPr>
      <w:r>
        <w:t xml:space="preserve">The decision to pursue an Automotive Engineering internship in Philippines Manila was strategic. The capital city hosts not only manufacturing plants but also critical administrative bodies such as the Land Transportation Office (LTO) and the Department of Trade and Industry (DTI). This proximity allowed me to observe how engineering decisions made at the design stage impact compliance with local safety standards, emission regulations, and roadworthiness requirements. The urban density of Manila further provided a real-world testing ground for understanding vehicle performance in high-traffic, heat-humidity environments.</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aligned with my academic background and career aspirations:</w:t>
      </w:r>
    </w:p>
    <w:p>
      <w:pPr>
        <w:numPr>
          <w:ilvl w:val="0"/>
          <w:numId w:val="1001"/>
        </w:numPr>
        <w:pStyle w:val="Compact"/>
      </w:pPr>
      <w:r>
        <w:t xml:space="preserve">To apply theoretical knowledge of thermodynamics, fluid mechanics, and materials science to real-world automotive applications.</w:t>
      </w:r>
    </w:p>
    <w:p>
      <w:pPr>
        <w:numPr>
          <w:ilvl w:val="0"/>
          <w:numId w:val="1001"/>
        </w:numPr>
        <w:pStyle w:val="Compact"/>
      </w:pPr>
      <w:r>
        <w:t xml:space="preserve">To understand the end-to-end vehicle development process within a major Original Equipment Manufacturer (OEM).</w:t>
      </w:r>
    </w:p>
    <w:p>
      <w:pPr>
        <w:numPr>
          <w:ilvl w:val="0"/>
          <w:numId w:val="1001"/>
        </w:numPr>
        <w:pStyle w:val="Compact"/>
      </w:pPr>
      <w:r>
        <w:t xml:space="preserve">To gain proficiency in industry-standard software tools such as CATIA for 3D modeling and ANSYS for simulation analysis.</w:t>
      </w:r>
    </w:p>
    <w:p>
      <w:pPr>
        <w:numPr>
          <w:ilvl w:val="0"/>
          <w:numId w:val="1001"/>
        </w:numPr>
        <w:pStyle w:val="Compact"/>
      </w:pPr>
      <w:r>
        <w:t xml:space="preserve">To develop soft skills, including cross-cultural communication, teamwork, and problem-solving under pressure.</w:t>
      </w:r>
    </w:p>
    <w:p>
      <w:pPr>
        <w:numPr>
          <w:ilvl w:val="0"/>
          <w:numId w:val="1001"/>
        </w:numPr>
        <w:pStyle w:val="Compact"/>
      </w:pPr>
      <w:r>
        <w:t xml:space="preserve">To analyze the specific engineering challenges posed by operating in the tropical climate of Philippines Manila.</w:t>
      </w:r>
    </w:p>
    <w:bookmarkEnd w:id="22"/>
    <w:bookmarkStart w:id="23" w:name="detailed-activities-and-responsibilities"/>
    <w:p>
      <w:pPr>
        <w:pStyle w:val="Heading2"/>
      </w:pPr>
      <w:r>
        <w:t xml:space="preserve">4. Detailed Activities and Responsibilities</w:t>
      </w:r>
    </w:p>
    <w:p>
      <w:pPr>
        <w:pStyle w:val="FirstParagraph"/>
      </w:pPr>
      <w:r>
        <w:rPr>
          <w:bCs/>
          <w:b/>
        </w:rPr>
        <w:t xml:space="preserve">A. Quality Control and Testing:</w:t>
      </w:r>
      <w:r>
        <w:br/>
      </w:r>
      <w:r>
        <w:t xml:space="preserve">My initial weeks were spent in the Quality Assurance department. I assisted senior engineers in conducting tolerance checks on chassis components using Coordinate Measuring Machines (CMM). This hands-on experience taught me the importance of precision manufacturing. We also participated in thermal testing cycles to ensure that engine cooling systems performed optimally under the intense heat typical of Manila’s climate. These tests revealed critical insights into how ambient temperatures affect component durability.</w:t>
      </w:r>
    </w:p>
    <w:p>
      <w:pPr>
        <w:pStyle w:val="BodyText"/>
      </w:pPr>
      <w:r>
        <w:rPr>
          <w:bCs/>
          <w:b/>
        </w:rPr>
        <w:t xml:space="preserve">B. Supply Chain Optimization:</w:t>
      </w:r>
      <w:r>
        <w:br/>
      </w:r>
      <w:r>
        <w:t xml:space="preserve">Working closely with the logistics team, I analyzed data related to just-in-time (JIT) delivery systems. Given that many automotive parts are imported while others are locally sourced in Luzon, optimizing inventory levels was a complex puzzle. I used statistical analysis tools to help predict potential bottlenecks caused by typhoon seasons or port congestion in Manila Bay.</w:t>
      </w:r>
    </w:p>
    <w:p>
      <w:pPr>
        <w:pStyle w:val="BodyText"/>
      </w:pPr>
      <w:r>
        <w:rPr>
          <w:bCs/>
          <w:b/>
        </w:rPr>
        <w:t xml:space="preserve">C. Electric Vehicle (EV) Research:</w:t>
      </w:r>
      <w:r>
        <w:br/>
      </w:r>
      <w:r>
        <w:t xml:space="preserve">A significant portion of my internship focused on the emerging EV market in the Philippines. I collaborated with the R&amp;D team to assess battery thermal management systems. Since charging infrastructure is still developing in many parts of Metro Manila, we studied range anxiety issues and consumer behavior patterns. This research involved surveying drivers in urban centers like Makati and Quezon City to understand their energy consumption habits.</w:t>
      </w:r>
    </w:p>
    <w:bookmarkEnd w:id="23"/>
    <w:bookmarkStart w:id="24" w:name="challenges-encountered"/>
    <w:p>
      <w:pPr>
        <w:pStyle w:val="Heading2"/>
      </w:pPr>
      <w:r>
        <w:t xml:space="preserve">5. Challenges Encountered</w:t>
      </w:r>
    </w:p>
    <w:p>
      <w:pPr>
        <w:pStyle w:val="FirstParagraph"/>
      </w:pPr>
      <w:r>
        <w:t xml:space="preserve">Navigating the corporate structure in Philippines Manila presented initial hurdles. The hierarchical nature of some Filipino workplaces required me to adapt my communication style to be more respectful and indirect when addressing senior management. Additionally, technical challenges arose due to software licensing restrictions that limited access to certain cloud-based collaboration tools used by global headquarters.</w:t>
      </w:r>
    </w:p>
    <w:p>
      <w:pPr>
        <w:pStyle w:val="BodyText"/>
      </w:pPr>
      <w:r>
        <w:t xml:space="preserve">Another significant challenge was the infrastructure constraint. Traffic congestion in Manila often delayed physical deliveries of test components, forcing the engineering team to rely heavily on digital simulations rather than physical prototypes. While this accelerated our use of CAE (Computer-Aided Engineering) tools, it also highlighted the need for robust predictive modeling capabilities.</w:t>
      </w:r>
    </w:p>
    <w:bookmarkEnd w:id="24"/>
    <w:bookmarkStart w:id="25" w:name="learning-outcomes-and-skill-acquisition"/>
    <w:p>
      <w:pPr>
        <w:pStyle w:val="Heading2"/>
      </w:pPr>
      <w:r>
        <w:t xml:space="preserve">6. Learning Outcomes and Skill Acquisition</w:t>
      </w:r>
    </w:p>
    <w:p>
      <w:pPr>
        <w:pStyle w:val="FirstParagraph"/>
      </w:pPr>
      <w:r>
        <w:t xml:space="preserve">This internship has been instrumental in bridging the gap between academia and industry. Technically, I have gained proficiency in:</w:t>
      </w:r>
    </w:p>
    <w:p>
      <w:pPr>
        <w:numPr>
          <w:ilvl w:val="0"/>
          <w:numId w:val="1002"/>
        </w:numPr>
        <w:pStyle w:val="Compact"/>
      </w:pPr>
      <w:r>
        <w:rPr>
          <w:bCs/>
          <w:b/>
        </w:rPr>
        <w:t xml:space="preserve">CAD Modeling:</w:t>
      </w:r>
      <w:r>
        <w:t xml:space="preserve"> </w:t>
      </w:r>
      <w:r>
        <w:t xml:space="preserve">Creating complex assemblies for suspension systems.</w:t>
      </w:r>
    </w:p>
    <w:p>
      <w:pPr>
        <w:numPr>
          <w:ilvl w:val="0"/>
          <w:numId w:val="1002"/>
        </w:numPr>
        <w:pStyle w:val="Compact"/>
      </w:pPr>
      <w:r>
        <w:t xml:space="preserve">Data Analytics: Interpreting telematics data from test vehicles.</w:t>
      </w:r>
    </w:p>
    <w:p>
      <w:pPr>
        <w:numPr>
          <w:ilvl w:val="0"/>
          <w:numId w:val="1002"/>
        </w:numPr>
        <w:pStyle w:val="Compact"/>
      </w:pPr>
      <w:r>
        <w:rPr>
          <w:bCs/>
          <w:b/>
        </w:rPr>
        <w:t xml:space="preserve">Project Management:</w:t>
      </w:r>
    </w:p>
    <w:p>
      <w:pPr>
        <w:pStyle w:val="FirstParagraph"/>
      </w:pPr>
      <w:r>
        <w:t xml:space="preserve">Beyond technical skills, I developed a deeper appreciation for regulatory compliance. Understanding the specific standards mandated by Philippine authorities has made me more aware of the global variability in automotive engineering requirements.</w:t>
      </w:r>
    </w:p>
    <w:bookmarkEnd w:id="25"/>
    <w:bookmarkStart w:id="26" w:name="conclusion"/>
    <w:p>
      <w:pPr>
        <w:pStyle w:val="Heading2"/>
      </w:pPr>
      <w:r>
        <w:t xml:space="preserve">7. Conclusion</w:t>
      </w:r>
    </w:p>
    <w:p>
      <w:pPr>
        <w:pStyle w:val="FirstParagraph"/>
      </w:pPr>
      <w:r>
        <w:t xml:space="preserve">In conclusion, my internship as an Automotive Engineer in Philippines Manila was a transformative experience that significantly enhanced my professional profile. The unique environmental and regulatory conditions of working in Manila provided a distinct perspective on automotive design and manufacturing that I could not have gained elsewhere.</w:t>
      </w:r>
    </w:p>
    <w:p>
      <w:pPr>
        <w:pStyle w:val="BodyText"/>
      </w:pPr>
      <w:r>
        <w:t xml:space="preserve">The synergy between traditional mechanical engineering principles and modern digital technologies, set against the backdrop of one of Southeast Asia’s most bustling cities, has prepared me well for a career in the global automotive industry. I am grateful for the mentorship received at Nissan Motor Philippines Inc. and look forward to contributing to future innovations in sustainable mobility.</w:t>
      </w:r>
    </w:p>
    <w:bookmarkEnd w:id="26"/>
    <w:bookmarkStart w:id="27" w:name="recommendations"/>
    <w:p>
      <w:pPr>
        <w:pStyle w:val="Heading2"/>
      </w:pPr>
      <w:r>
        <w:t xml:space="preserve">8. Recommendations</w:t>
      </w:r>
    </w:p>
    <w:p>
      <w:pPr>
        <w:pStyle w:val="FirstParagraph"/>
      </w:pPr>
      <w:r>
        <w:t xml:space="preserve">I recommend that future interns focusing on Automotive Engineering in Philippines Manila prioritize networking with local regulatory bodies early in their tenure. Additionally, companies should consider investing more heavily in remote collaboration tools to mitigate the impact of Manila’s traffic on inter-departmental coordination.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Philippines, Manila</dc:title>
  <dc:creator/>
  <dc:language>en</dc:language>
  <cp:keywords/>
  <dcterms:created xsi:type="dcterms:W3CDTF">2026-07-30T08:32:14Z</dcterms:created>
  <dcterms:modified xsi:type="dcterms:W3CDTF">2026-07-30T08:32:14Z</dcterms:modified>
</cp:coreProperties>
</file>

<file path=docProps/custom.xml><?xml version="1.0" encoding="utf-8"?>
<Properties xmlns="http://schemas.openxmlformats.org/officeDocument/2006/custom-properties" xmlns:vt="http://schemas.openxmlformats.org/officeDocument/2006/docPropsVTypes"/>
</file>