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Supervision Committee</w:t>
      </w:r>
      <w:r>
        <w:br/>
      </w:r>
      <w:r>
        <w:t xml:space="preserve">: Internship Coordinator</w:t>
      </w:r>
    </w:p>
    <w:bookmarkStart w:id="20" w:name="X10ba7d63d24050bb4946b77eea8f99dc2cd9fd9"/>
    <w:p>
      <w:pPr>
        <w:pStyle w:val="Heading1"/>
      </w:pPr>
      <w:r>
        <w:t xml:space="preserve">Institutional Internship Report: Professional Integration of a Baker in the Culinary Sector of Brazil Brasília</w:t>
      </w:r>
    </w:p>
    <w:p>
      <w:pPr>
        <w:pStyle w:val="FirstParagraph"/>
      </w:pPr>
      <w:r>
        <w:rPr>
          <w:bCs/>
          <w:b/>
        </w:rPr>
        <w:t xml:space="preserve">I. Introduction and Contextualization</w:t>
      </w:r>
    </w:p>
    <w:p>
      <w:pPr>
        <w:pStyle w:val="BodyText"/>
      </w:pPr>
      <w:r>
        <w:t xml:space="preserve">This document serves as the comprehensive final report detailing the practical training period undertaken by an intern pursuing qualifications in culinary arts, specifically focusing on the specialization of a Baker. The primary objective of this report is to analyze how theoretical knowledge acquired during academic studies was applied within a real-world professional environment. The setting for this intensive practical experience was chosen deliberately to be located in Brazil Brasília, the capital city of Brazil. This geographical choice was not arbitrary; it presented unique challenges and opportunities related to supply chain logistics, local taste preferences, and the multicultural dynamic inherent in the nation's administrative center.</w:t>
      </w:r>
    </w:p>
    <w:p>
      <w:pPr>
        <w:pStyle w:val="BodyText"/>
      </w:pPr>
      <w:r>
        <w:t xml:space="preserve">The role assumed by the intern was that of a Baker within a high-volume commercial bakery located in the Plano Piloto sector. The focus of this report is to explore how these three elements—the specific trade of being a Baker, the rigorous environment of Brazil Brasília, and the broader context of Brazil’s economic landscape—intersected during this internship period.</w:t>
      </w:r>
    </w:p>
    <w:p>
      <w:pPr>
        <w:pStyle w:val="BodyText"/>
      </w:pPr>
      <w:r>
        <w:rPr>
          <w:bCs/>
          <w:b/>
        </w:rPr>
        <w:t xml:space="preserve">II. Objectives of the Internship</w:t>
      </w:r>
    </w:p>
    <w:p>
      <w:pPr>
        <w:pStyle w:val="BodyText"/>
      </w:pPr>
      <w:r>
        <w:t xml:space="preserve">The primary goals of this internship were multifaceted. Firstly, it aimed to master the technical skills required for professional baking, including dough hydration management, fermentation control, and pastry finishing techniques. Secondly, it sought to understand the operational rhythms of a commercial kitchen in a tropical climate. Thirdly, it intended to foster cultural adaptability by integrating into the local workforce in Brazil Brasília.</w:t>
      </w:r>
    </w:p>
    <w:p>
      <w:pPr>
        <w:pStyle w:val="BodyText"/>
      </w:pPr>
      <w:r>
        <w:t xml:space="preserve">Specific learning outcomes included achieving proficiency in artisanal bread production, mastering the preparation of traditional Brazilian pastries such as *pão de queijo* and *broa*, and understanding inventory management systems specific to perishable goods. The intern was expected to transition from a theoretical understanding of chemistry in baking to the practical application of these principles under time pressure.</w:t>
      </w:r>
    </w:p>
    <w:p>
      <w:pPr>
        <w:pStyle w:val="BodyText"/>
      </w:pPr>
      <w:r>
        <w:rPr>
          <w:bCs/>
          <w:b/>
        </w:rPr>
        <w:t xml:space="preserve">III. Methodology and Daily Operations</w:t>
      </w:r>
    </w:p>
    <w:p>
      <w:pPr>
        <w:pStyle w:val="BodyText"/>
      </w:pPr>
      <w:r>
        <w:t xml:space="preserve">The internship spanned six months, during which the intern worked shifts ranging from 4:00 AM to 12:00 PM to align with the bakery’s production schedule. The methodology involved a phased approach: observation during the first month, assisted preparation in the second and third months, and independent station management for breads and pastries in the final three months.</w:t>
      </w:r>
    </w:p>
    <w:p>
      <w:pPr>
        <w:pStyle w:val="BodyText"/>
      </w:pPr>
      <w:r>
        <w:t xml:space="preserve">As a Baker, daily tasks began long before sunrise. The initial hours were dedicated to checking ingredient temperatures and preparing bulk doughs. In Brazil Brasília, where humidity levels can fluctuate significantly between the dry winter season and the rainy summer season, precise adjustment of water ratios in flour mixtures was critical. This required constant monitoring and adaptation by the Baker team.</w:t>
      </w:r>
    </w:p>
    <w:p>
      <w:pPr>
        <w:pStyle w:val="BodyText"/>
      </w:pPr>
      <w:r>
        <w:t xml:space="preserve">The bakery specialized in a fusion of French techniques and Brazilian ingredients. Consequently, the intern had to learn how to incorporate local grains such as cassava flour into traditional sourdough processes. This hybrid approach defined much of the technical challenge faced during the internship. The Baker was required to balance the acidity of fermented doughs with the sweetness of tropical fruit fillings commonly used in local pastries.</w:t>
      </w:r>
    </w:p>
    <w:p>
      <w:pPr>
        <w:pStyle w:val="BodyText"/>
      </w:pPr>
      <w:r>
        <w:rPr>
          <w:bCs/>
          <w:b/>
        </w:rPr>
        <w:t xml:space="preserve">IV. Challenges and Adaptations in Brazil Brasília</w:t>
      </w:r>
    </w:p>
    <w:p>
      <w:pPr>
        <w:pStyle w:val="BodyText"/>
      </w:pPr>
      <w:r>
        <w:t xml:space="preserve">The environment of Brazil Brasília presented distinct logistical and environmental challenges. Being a planned city, it has excellent infrastructure but can sometimes lack the dense network of small suppliers found in older Brazilian cities like São Paulo or Rio de Janeiro. For a Baker, this meant that ingredient sourcing often required coordination with larger distributors rather than local markets.</w:t>
      </w:r>
    </w:p>
    <w:p>
      <w:pPr>
        <w:pStyle w:val="BodyText"/>
      </w:pPr>
      <w:r>
        <w:t xml:space="preserve">One significant challenge was the climate. The high altitude and variable humidity of Brazil Brasília affect gluten development and proofing times. Doughs tended to ferment faster due to warmth during certain parts of the day but could struggle in cooler nights. As a Baker, the intern had to become an expert in environmental control, utilizing proofer settings and adjusting fermentation times dynamically based on hourly temperature readings.</w:t>
      </w:r>
    </w:p>
    <w:p>
      <w:pPr>
        <w:pStyle w:val="BodyText"/>
      </w:pPr>
      <w:r>
        <w:t xml:space="preserve">Furthermore, cultural integration was vital. Brazil Brasília is a melting pot of Brazilians from all regions of the country working for federal institutions. The bakery’s clientele reflected this diversity. A Baker must understand that while croissants are universally loved, there is a strong local demand for *pastéis* (fried savory pastries) and sweet tarts with regional ingredients like cupuaçu and açaí. Adapting the menu to meet these demands required creativity and sensitivity to local tastes.</w:t>
      </w:r>
    </w:p>
    <w:p>
      <w:pPr>
        <w:pStyle w:val="BodyText"/>
      </w:pPr>
      <w:r>
        <w:rPr>
          <w:bCs/>
          <w:b/>
        </w:rPr>
        <w:t xml:space="preserve">V. Professional Development and Soft Skills</w:t>
      </w:r>
    </w:p>
    <w:p>
      <w:pPr>
        <w:pStyle w:val="BodyText"/>
      </w:pPr>
      <w:r>
        <w:t xml:space="preserve">Beyond technical baking skills, this internship fostered essential soft skills. Teamwork was paramount in a high-pressure kitchen environment in Brazil Brasília. Communication between the Baker station, the pastry decorators, and the front-of-house staff had to be seamless to ensure order fulfillment during peak hours.</w:t>
      </w:r>
    </w:p>
    <w:p>
      <w:pPr>
        <w:pStyle w:val="BodyText"/>
      </w:pPr>
      <w:r>
        <w:t xml:space="preserve">The intern also developed strong problem-solving abilities. When equipment failures occurred or ingredients were delayed due to transportation issues common in large urban centers, quick thinking was required. For instance, when a specific type of butter was unavailable, the Baker had to reformulate recipes using locally available fats without compromising texture or flavor.</w:t>
      </w:r>
    </w:p>
    <w:p>
      <w:pPr>
        <w:pStyle w:val="BodyText"/>
      </w:pPr>
      <w:r>
        <w:rPr>
          <w:bCs/>
          <w:b/>
        </w:rPr>
        <w:t xml:space="preserve">VI. Conclusion and Reflections</w:t>
      </w:r>
    </w:p>
    <w:p>
      <w:pPr>
        <w:pStyle w:val="BodyText"/>
      </w:pPr>
      <w:r>
        <w:t xml:space="preserve">In conclusion, this internship report highlights the successful completion of practical training in the role of a Baker within the unique context of Brazil Brasília. The experience bridged the gap between academic theory and professional practice, offering insights into how environmental factors influence culinary outcomes.</w:t>
      </w:r>
    </w:p>
    <w:p>
      <w:pPr>
        <w:pStyle w:val="BodyText"/>
      </w:pPr>
      <w:r>
        <w:t xml:space="preserve">The intern emerged with enhanced technical proficiency in dough manipulation, flavor pairing, and production management. More importantly, they gained an appreciation for the resilience and adaptability required to succeed in the hospitality sector of a capital city. The integration of French baking techniques with Brazilian ingredients proved to be a rich field for innovation.</w:t>
      </w:r>
    </w:p>
    <w:p>
      <w:pPr>
        <w:pStyle w:val="BodyText"/>
      </w:pPr>
      <w:r>
        <w:t xml:space="preserve">It is recommended that future interns undertaking similar roles in Brazil Brasília prioritize understanding local climate impacts on fermentation and build strong relationships with supply chain managers early in their tenure. This internship has solidified the intern’s passion for the craft of baking and prepared them for further professional endeavors in the culinary arts.</w:t>
      </w:r>
    </w:p>
    <w:p>
      <w:pPr>
        <w:pStyle w:val="BodyText"/>
      </w:pPr>
      <w:r>
        <w:rPr>
          <w:bCs/>
          <w:b/>
        </w:rPr>
        <w:t xml:space="preserve">VII. Acknowledgments</w:t>
      </w:r>
    </w:p>
    <w:p>
      <w:pPr>
        <w:pStyle w:val="BodyText"/>
      </w:pPr>
      <w:r>
        <w:t xml:space="preserve">The author wishes to thank the Head Baker and staff at [Name of Bakery], Brazil Brasília, for their mentorship, patience, and willingness to share deep-seated knowledge regarding traditional and modern baking techniques.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Brazil Brasília</dc:title>
  <dc:creator/>
  <dc:language>en</dc:language>
  <cp:keywords/>
  <dcterms:created xsi:type="dcterms:W3CDTF">2026-07-29T09:53:32Z</dcterms:created>
  <dcterms:modified xsi:type="dcterms:W3CDTF">2026-07-29T09:53:32Z</dcterms:modified>
</cp:coreProperties>
</file>

<file path=docProps/custom.xml><?xml version="1.0" encoding="utf-8"?>
<Properties xmlns="http://schemas.openxmlformats.org/officeDocument/2006/custom-properties" xmlns:vt="http://schemas.openxmlformats.org/officeDocument/2006/docPropsVTypes"/>
</file>